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pm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04" w:rsidRPr="003967D6" w:rsidRDefault="003A5E04" w:rsidP="003A5E04">
      <w:pPr>
        <w:jc w:val="center"/>
        <w:rPr>
          <w:rFonts w:ascii="Rockwell Extra Bold" w:hAnsi="Rockwell Extra Bold"/>
          <w:sz w:val="40"/>
        </w:rPr>
      </w:pPr>
      <w:r w:rsidRPr="003967D6">
        <w:rPr>
          <w:rFonts w:ascii="Rockwell Extra Bold" w:hAnsi="Rockwell Extra Bold"/>
          <w:sz w:val="40"/>
        </w:rPr>
        <w:t>Stage 2 Chemistry</w:t>
      </w:r>
    </w:p>
    <w:p w:rsidR="003A5E04" w:rsidRPr="003967D6" w:rsidRDefault="003A5E04" w:rsidP="003A5E04">
      <w:pPr>
        <w:rPr>
          <w:sz w:val="32"/>
        </w:rPr>
      </w:pPr>
      <w:r w:rsidRPr="003967D6">
        <w:rPr>
          <w:b/>
          <w:sz w:val="32"/>
        </w:rPr>
        <w:t xml:space="preserve">Monitoring the Environment: </w:t>
      </w:r>
      <w:r w:rsidR="00914318">
        <w:rPr>
          <w:sz w:val="32"/>
        </w:rPr>
        <w:t>Atomic Adsorption Spectroscopy</w:t>
      </w:r>
    </w:p>
    <w:p w:rsidR="003A5E04" w:rsidRDefault="003A5E04" w:rsidP="003A5E04">
      <w:bookmarkStart w:id="0" w:name="_GoBack"/>
      <w:bookmarkEnd w:id="0"/>
    </w:p>
    <w:p w:rsidR="003A5E04" w:rsidRPr="0074424E" w:rsidRDefault="003A5E04" w:rsidP="003A5E04">
      <w:pPr>
        <w:rPr>
          <w:b/>
        </w:rPr>
      </w:pPr>
      <w:r w:rsidRPr="0074424E">
        <w:rPr>
          <w:b/>
        </w:rPr>
        <w:t>Science Understanding</w:t>
      </w:r>
    </w:p>
    <w:p w:rsidR="003A5E04" w:rsidRDefault="003A5E04" w:rsidP="003A5E04">
      <w:pPr>
        <w:numPr>
          <w:ilvl w:val="0"/>
          <w:numId w:val="2"/>
        </w:numPr>
      </w:pPr>
      <w:r>
        <w:t>Flame tests and atomic absorption spectroscopy (AAS) are analytical techniques that can be used to identify elements; these methods rely on electron transfer between atomic energy levels.</w:t>
      </w:r>
    </w:p>
    <w:p w:rsidR="003A5E04" w:rsidRDefault="003A5E04" w:rsidP="003A5E04">
      <w:pPr>
        <w:numPr>
          <w:ilvl w:val="1"/>
          <w:numId w:val="2"/>
        </w:numPr>
      </w:pPr>
      <w:r>
        <w:t>Write the electron configuration using subshell notation of an atom of any of the first 38 elements in the periodic table.</w:t>
      </w:r>
    </w:p>
    <w:p w:rsidR="003A5E04" w:rsidRDefault="003A5E04" w:rsidP="003A5E04">
      <w:pPr>
        <w:numPr>
          <w:ilvl w:val="1"/>
          <w:numId w:val="2"/>
        </w:numPr>
      </w:pPr>
      <w:r>
        <w:t>Explain the effect of the absorption or emission of radiation on the electron configuration of electrons in atoms or ions.</w:t>
      </w:r>
    </w:p>
    <w:p w:rsidR="003A5E04" w:rsidRDefault="003A5E04" w:rsidP="003A5E04">
      <w:pPr>
        <w:numPr>
          <w:ilvl w:val="0"/>
          <w:numId w:val="2"/>
        </w:numPr>
      </w:pPr>
      <w:r>
        <w:t>The wavelengths of radiation emitted and absorbed by an element are unique to that element and can be used to identify its presence in a sample.</w:t>
      </w:r>
    </w:p>
    <w:p w:rsidR="003A5E04" w:rsidRDefault="003A5E04" w:rsidP="003A5E04">
      <w:pPr>
        <w:numPr>
          <w:ilvl w:val="1"/>
          <w:numId w:val="2"/>
        </w:numPr>
      </w:pPr>
      <w:r>
        <w:t>Explain why some wavelengths of radiation emitted and absorbed by an element are unique to that element.</w:t>
      </w:r>
    </w:p>
    <w:p w:rsidR="003A5E04" w:rsidRDefault="003A5E04" w:rsidP="003A5E04">
      <w:pPr>
        <w:numPr>
          <w:ilvl w:val="0"/>
          <w:numId w:val="2"/>
        </w:numPr>
      </w:pPr>
      <w:r>
        <w:t>Atomic absorption spectroscopy is used for quantitative analysis.</w:t>
      </w:r>
    </w:p>
    <w:p w:rsidR="003A5E04" w:rsidRDefault="003A5E04" w:rsidP="003A5E04">
      <w:pPr>
        <w:numPr>
          <w:ilvl w:val="1"/>
          <w:numId w:val="2"/>
        </w:numPr>
      </w:pPr>
      <w:r>
        <w:t>Explain the principles of atomic absorption spectroscopy in identifying elements in a sample.</w:t>
      </w:r>
    </w:p>
    <w:p w:rsidR="003578AC" w:rsidRDefault="003A5E04" w:rsidP="003A5E04">
      <w:pPr>
        <w:numPr>
          <w:ilvl w:val="1"/>
          <w:numId w:val="2"/>
        </w:numPr>
      </w:pPr>
      <w:r>
        <w:t>Describe the construction and use of calibration graphs in determining the concentration of an element in a sample.</w:t>
      </w:r>
    </w:p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3A5E04" w:rsidRDefault="003A5E04" w:rsidP="003A5E04"/>
    <w:p w:rsidR="009A193F" w:rsidRDefault="009A193F" w:rsidP="003A5E04">
      <w:pPr>
        <w:pStyle w:val="Heading3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lastRenderedPageBreak/>
        <w:t>Electron Configuration Review</w:t>
      </w:r>
    </w:p>
    <w:p w:rsidR="009A193F" w:rsidRPr="009A193F" w:rsidRDefault="009A193F" w:rsidP="009A193F">
      <w:pPr>
        <w:numPr>
          <w:ilvl w:val="0"/>
          <w:numId w:val="6"/>
        </w:numPr>
        <w:rPr>
          <w:rFonts w:cstheme="minorHAnsi"/>
        </w:rPr>
      </w:pPr>
      <w:r w:rsidRPr="009A193F">
        <w:rPr>
          <w:rFonts w:cstheme="minorHAnsi"/>
        </w:rPr>
        <w:t>There are energy levels within the main energy levels in which electrons exist, and these are called sub-shells.</w:t>
      </w:r>
    </w:p>
    <w:p w:rsidR="009A193F" w:rsidRDefault="009A193F" w:rsidP="009A193F">
      <w:pPr>
        <w:numPr>
          <w:ilvl w:val="0"/>
          <w:numId w:val="6"/>
        </w:numPr>
        <w:rPr>
          <w:rFonts w:cstheme="minorHAnsi"/>
        </w:rPr>
      </w:pPr>
      <w:r w:rsidRPr="009A193F">
        <w:rPr>
          <w:rFonts w:cstheme="minorHAnsi"/>
        </w:rPr>
        <w:t xml:space="preserve">The sub-shells are labelled s, p, d, and f, and each sub-shell contains a maximum number of electrons: </w:t>
      </w:r>
    </w:p>
    <w:p w:rsidR="009A193F" w:rsidRDefault="009A193F" w:rsidP="009A193F">
      <w:pPr>
        <w:ind w:left="720"/>
        <w:rPr>
          <w:rFonts w:cstheme="minorHAnsi"/>
        </w:rPr>
      </w:pPr>
      <w:r>
        <w:rPr>
          <w:rFonts w:cstheme="minorHAnsi"/>
        </w:rPr>
        <w:t>______</w:t>
      </w:r>
      <w:r w:rsidRPr="009A193F">
        <w:rPr>
          <w:rFonts w:cstheme="minorHAnsi"/>
        </w:rPr>
        <w:t xml:space="preserve"> </w:t>
      </w:r>
      <w:proofErr w:type="gramStart"/>
      <w:r w:rsidRPr="009A193F">
        <w:rPr>
          <w:rFonts w:cstheme="minorHAnsi"/>
        </w:rPr>
        <w:t>electrons</w:t>
      </w:r>
      <w:proofErr w:type="gramEnd"/>
      <w:r w:rsidRPr="009A193F">
        <w:rPr>
          <w:rFonts w:cstheme="minorHAnsi"/>
        </w:rPr>
        <w:t xml:space="preserve"> in s</w:t>
      </w:r>
    </w:p>
    <w:p w:rsidR="009A193F" w:rsidRDefault="009A193F" w:rsidP="009A193F">
      <w:pPr>
        <w:ind w:left="720"/>
        <w:rPr>
          <w:rFonts w:cstheme="minorHAnsi"/>
        </w:rPr>
      </w:pPr>
      <w:r>
        <w:rPr>
          <w:rFonts w:cstheme="minorHAnsi"/>
        </w:rPr>
        <w:t>______</w:t>
      </w:r>
      <w:r w:rsidRPr="009A193F">
        <w:rPr>
          <w:rFonts w:cstheme="minorHAnsi"/>
        </w:rPr>
        <w:t xml:space="preserve"> </w:t>
      </w:r>
      <w:proofErr w:type="gramStart"/>
      <w:r w:rsidRPr="009A193F">
        <w:rPr>
          <w:rFonts w:cstheme="minorHAnsi"/>
        </w:rPr>
        <w:t>electrons</w:t>
      </w:r>
      <w:proofErr w:type="gramEnd"/>
      <w:r w:rsidRPr="009A193F">
        <w:rPr>
          <w:rFonts w:cstheme="minorHAnsi"/>
        </w:rPr>
        <w:t xml:space="preserve"> in p</w:t>
      </w:r>
    </w:p>
    <w:p w:rsidR="009A193F" w:rsidRDefault="009A193F" w:rsidP="009A193F">
      <w:pPr>
        <w:ind w:left="720"/>
        <w:rPr>
          <w:rFonts w:cstheme="minorHAnsi"/>
        </w:rPr>
      </w:pPr>
      <w:r>
        <w:rPr>
          <w:rFonts w:cstheme="minorHAnsi"/>
        </w:rPr>
        <w:t>______</w:t>
      </w:r>
      <w:r w:rsidRPr="009A193F">
        <w:rPr>
          <w:rFonts w:cstheme="minorHAnsi"/>
        </w:rPr>
        <w:t xml:space="preserve"> </w:t>
      </w:r>
      <w:proofErr w:type="gramStart"/>
      <w:r w:rsidRPr="009A193F">
        <w:rPr>
          <w:rFonts w:cstheme="minorHAnsi"/>
        </w:rPr>
        <w:t>electrons</w:t>
      </w:r>
      <w:proofErr w:type="gramEnd"/>
      <w:r w:rsidRPr="009A193F">
        <w:rPr>
          <w:rFonts w:cstheme="minorHAnsi"/>
        </w:rPr>
        <w:t xml:space="preserve"> in d</w:t>
      </w:r>
    </w:p>
    <w:p w:rsidR="009A193F" w:rsidRPr="009A193F" w:rsidRDefault="009A193F" w:rsidP="009A193F">
      <w:pPr>
        <w:ind w:left="720"/>
        <w:rPr>
          <w:rFonts w:cstheme="minorHAnsi"/>
        </w:rPr>
      </w:pPr>
      <w:r>
        <w:rPr>
          <w:rFonts w:cstheme="minorHAnsi"/>
        </w:rPr>
        <w:t>______</w:t>
      </w:r>
      <w:r w:rsidRPr="009A193F">
        <w:rPr>
          <w:rFonts w:cstheme="minorHAnsi"/>
        </w:rPr>
        <w:t xml:space="preserve"> </w:t>
      </w:r>
      <w:proofErr w:type="gramStart"/>
      <w:r w:rsidRPr="009A193F">
        <w:rPr>
          <w:rFonts w:cstheme="minorHAnsi"/>
        </w:rPr>
        <w:t>electrons</w:t>
      </w:r>
      <w:proofErr w:type="gramEnd"/>
      <w:r w:rsidRPr="009A193F">
        <w:rPr>
          <w:rFonts w:cstheme="minorHAnsi"/>
        </w:rPr>
        <w:t xml:space="preserve"> in f.</w:t>
      </w: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 xml:space="preserve">The name of a sub-shell begins with the number of the </w:t>
      </w:r>
      <w:r w:rsidRPr="005102C0">
        <w:rPr>
          <w:rFonts w:cstheme="minorHAnsi"/>
          <w:b/>
        </w:rPr>
        <w:t>main energy</w:t>
      </w:r>
      <w:r w:rsidRPr="009A193F">
        <w:rPr>
          <w:rFonts w:cstheme="minorHAnsi"/>
        </w:rPr>
        <w:t xml:space="preserve"> level, and then the letter of the sub-shell. Then a small number written like a power may appear which describes the number of electrons in the sub-shell.</w:t>
      </w:r>
    </w:p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9A193F" w:rsidP="009A193F">
      <w:pPr>
        <w:ind w:left="720"/>
        <w:rPr>
          <w:rFonts w:cstheme="minorHAnsi"/>
        </w:rPr>
      </w:pPr>
      <w:proofErr w:type="spellStart"/>
      <w:proofErr w:type="gramStart"/>
      <w:r w:rsidRPr="009A193F">
        <w:rPr>
          <w:rFonts w:cstheme="minorHAnsi"/>
        </w:rPr>
        <w:t>eg</w:t>
      </w:r>
      <w:proofErr w:type="spellEnd"/>
      <w:proofErr w:type="gramEnd"/>
      <w:r w:rsidRPr="009A193F">
        <w:rPr>
          <w:rFonts w:cstheme="minorHAnsi"/>
        </w:rPr>
        <w:t xml:space="preserve">            </w:t>
      </w:r>
      <w:r w:rsidRPr="003E6CAF">
        <w:rPr>
          <w:rFonts w:cstheme="minorHAnsi"/>
          <w:b/>
          <w:bCs/>
          <w:sz w:val="36"/>
        </w:rPr>
        <w:t>2</w:t>
      </w:r>
      <w:r w:rsidRPr="003E6CAF">
        <w:rPr>
          <w:rFonts w:cstheme="minorHAnsi"/>
          <w:sz w:val="36"/>
        </w:rPr>
        <w:t>p</w:t>
      </w:r>
      <w:r w:rsidRPr="003E6CAF">
        <w:rPr>
          <w:rFonts w:cstheme="minorHAnsi"/>
          <w:sz w:val="36"/>
          <w:vertAlign w:val="superscript"/>
        </w:rPr>
        <w:t>4</w:t>
      </w:r>
      <w:r w:rsidRPr="009A193F">
        <w:rPr>
          <w:rFonts w:cstheme="minorHAnsi"/>
        </w:rPr>
        <w:t xml:space="preserve">      means the p sub-shell in the second energy level containing 4 electrons</w:t>
      </w:r>
    </w:p>
    <w:p w:rsidR="009A193F" w:rsidRPr="009A193F" w:rsidRDefault="009A193F" w:rsidP="009A193F">
      <w:pPr>
        <w:pStyle w:val="tabletext"/>
        <w:spacing w:before="0"/>
        <w:rPr>
          <w:rFonts w:asciiTheme="minorHAnsi" w:hAnsiTheme="minorHAnsi" w:cstheme="minorHAnsi"/>
          <w:szCs w:val="22"/>
        </w:rPr>
      </w:pP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 xml:space="preserve">It is essential that you know the energy sequence of the sub-shells and the maximum number of electrons that can exist in each sub-shell. </w:t>
      </w:r>
    </w:p>
    <w:p w:rsidR="009A193F" w:rsidRPr="009A193F" w:rsidRDefault="009A193F" w:rsidP="009A193F">
      <w:pPr>
        <w:ind w:left="360" w:firstLine="360"/>
        <w:rPr>
          <w:rFonts w:cstheme="minorHAnsi"/>
        </w:rPr>
      </w:pPr>
      <w:r w:rsidRPr="009A193F">
        <w:rPr>
          <w:rFonts w:cstheme="minorHAnsi"/>
        </w:rPr>
        <w:t>This is necessary to work out the electronic configuration of an atom.</w:t>
      </w:r>
    </w:p>
    <w:p w:rsid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 xml:space="preserve">The energy sequence of sub-shells reveals that there is an overlap of some energy levels. In particular, you need to be aware that the 4s sub-shell is of a lower energy than the 3d sub-shell. </w:t>
      </w:r>
    </w:p>
    <w:p w:rsidR="0037432D" w:rsidRPr="009A193F" w:rsidRDefault="0037432D" w:rsidP="0037432D">
      <w:pPr>
        <w:spacing w:after="0" w:line="240" w:lineRule="auto"/>
        <w:ind w:left="720"/>
        <w:rPr>
          <w:rFonts w:cstheme="minorHAnsi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26"/>
        <w:gridCol w:w="726"/>
        <w:gridCol w:w="722"/>
      </w:tblGrid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6s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6p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6d</w:t>
            </w: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6f</w:t>
            </w:r>
          </w:p>
        </w:tc>
      </w:tr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5s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5f</w:t>
            </w:r>
          </w:p>
        </w:tc>
      </w:tr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4s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4p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4d</w:t>
            </w: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4f</w:t>
            </w:r>
          </w:p>
        </w:tc>
      </w:tr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3s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3p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</w:tr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2s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</w:tr>
      <w:tr w:rsidR="003E6CAF" w:rsidTr="003E6CAF">
        <w:trPr>
          <w:trHeight w:val="463"/>
        </w:trPr>
        <w:tc>
          <w:tcPr>
            <w:tcW w:w="723" w:type="dxa"/>
          </w:tcPr>
          <w:p w:rsidR="003E6CAF" w:rsidRDefault="003E6CAF" w:rsidP="003E6CAF">
            <w:pPr>
              <w:rPr>
                <w:rFonts w:cstheme="minorHAnsi"/>
              </w:rPr>
            </w:pPr>
            <w:r>
              <w:rPr>
                <w:rFonts w:cstheme="minorHAnsi"/>
              </w:rPr>
              <w:t>1s</w:t>
            </w: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  <w:tc>
          <w:tcPr>
            <w:tcW w:w="726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  <w:tc>
          <w:tcPr>
            <w:tcW w:w="722" w:type="dxa"/>
          </w:tcPr>
          <w:p w:rsidR="003E6CAF" w:rsidRDefault="003E6CAF" w:rsidP="003E6CAF">
            <w:pPr>
              <w:rPr>
                <w:rFonts w:cstheme="minorHAnsi"/>
              </w:rPr>
            </w:pPr>
          </w:p>
        </w:tc>
      </w:tr>
    </w:tbl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FD26C3" w:rsidP="009A193F">
      <w:pPr>
        <w:rPr>
          <w:rFonts w:cstheme="minorHAnsi"/>
        </w:rPr>
      </w:pPr>
      <w:r>
        <w:rPr>
          <w:rFonts w:cstheme="minorHAnsi"/>
        </w:rPr>
        <w:t>Write the electronic configuration for the following atoms</w:t>
      </w:r>
    </w:p>
    <w:p w:rsidR="009A193F" w:rsidRPr="009A193F" w:rsidRDefault="009A193F" w:rsidP="00FD26C3">
      <w:pPr>
        <w:ind w:firstLine="720"/>
        <w:rPr>
          <w:rFonts w:cstheme="minorHAnsi"/>
        </w:rPr>
      </w:pPr>
      <w:r w:rsidRPr="009A193F">
        <w:rPr>
          <w:rFonts w:cstheme="minorHAnsi"/>
        </w:rPr>
        <w:t xml:space="preserve">O </w:t>
      </w:r>
      <w:r w:rsidR="0037432D">
        <w:rPr>
          <w:rFonts w:cstheme="minorHAnsi"/>
        </w:rPr>
        <w:tab/>
      </w:r>
      <w:r w:rsidRPr="009A193F">
        <w:rPr>
          <w:rFonts w:cstheme="minorHAnsi"/>
        </w:rPr>
        <w:t>____________________________________________</w:t>
      </w:r>
    </w:p>
    <w:p w:rsidR="009A193F" w:rsidRPr="009A193F" w:rsidRDefault="009A193F" w:rsidP="009A193F">
      <w:pPr>
        <w:rPr>
          <w:rFonts w:cstheme="minorHAnsi"/>
        </w:rPr>
      </w:pPr>
      <w:r w:rsidRPr="009A193F">
        <w:rPr>
          <w:rFonts w:cstheme="minorHAnsi"/>
        </w:rPr>
        <w:tab/>
      </w:r>
      <w:proofErr w:type="spellStart"/>
      <w:r w:rsidRPr="009A193F">
        <w:rPr>
          <w:rFonts w:cstheme="minorHAnsi"/>
        </w:rPr>
        <w:t>Mn</w:t>
      </w:r>
      <w:proofErr w:type="spellEnd"/>
      <w:r w:rsidRPr="009A193F">
        <w:rPr>
          <w:rFonts w:cstheme="minorHAnsi"/>
        </w:rPr>
        <w:t xml:space="preserve"> </w:t>
      </w:r>
      <w:r w:rsidR="0037432D">
        <w:rPr>
          <w:rFonts w:cstheme="minorHAnsi"/>
        </w:rPr>
        <w:tab/>
      </w:r>
      <w:r w:rsidRPr="009A193F">
        <w:rPr>
          <w:rFonts w:cstheme="minorHAnsi"/>
        </w:rPr>
        <w:t>____________________________________________</w:t>
      </w:r>
    </w:p>
    <w:p w:rsidR="009A193F" w:rsidRPr="009A193F" w:rsidRDefault="009A193F" w:rsidP="009A193F">
      <w:pPr>
        <w:rPr>
          <w:rFonts w:cstheme="minorHAnsi"/>
        </w:rPr>
      </w:pPr>
      <w:r w:rsidRPr="009A193F">
        <w:rPr>
          <w:rFonts w:cstheme="minorHAnsi"/>
        </w:rPr>
        <w:tab/>
        <w:t xml:space="preserve">S </w:t>
      </w:r>
      <w:r w:rsidR="0037432D">
        <w:rPr>
          <w:rFonts w:cstheme="minorHAnsi"/>
        </w:rPr>
        <w:tab/>
      </w:r>
      <w:r w:rsidRPr="009A193F">
        <w:rPr>
          <w:rFonts w:cstheme="minorHAnsi"/>
        </w:rPr>
        <w:t>____________________________________________</w:t>
      </w: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lastRenderedPageBreak/>
        <w:t xml:space="preserve">Elements with atomic number 21 – 30 form the first row transition elements. They are called the 3d-transition elements because they are a result of the filling of the 3d sub-shell. There are two exceptions to the order in which the sub-shells are filled for the transition elements. </w:t>
      </w:r>
    </w:p>
    <w:p w:rsidR="009A193F" w:rsidRPr="009A193F" w:rsidRDefault="009A193F" w:rsidP="009A193F">
      <w:pPr>
        <w:ind w:firstLine="720"/>
        <w:rPr>
          <w:rFonts w:cstheme="minorHAnsi"/>
        </w:rPr>
      </w:pPr>
      <w:r w:rsidRPr="009A193F">
        <w:rPr>
          <w:rFonts w:cstheme="minorHAnsi"/>
          <w:b/>
          <w:bCs/>
        </w:rPr>
        <w:t>You will need to know that the two exceptions are copper and chromium</w:t>
      </w:r>
      <w:r w:rsidRPr="009A193F">
        <w:rPr>
          <w:rFonts w:cstheme="minorHAnsi"/>
        </w:rPr>
        <w:t>.</w:t>
      </w:r>
    </w:p>
    <w:p w:rsidR="009A193F" w:rsidRPr="009A193F" w:rsidRDefault="009A193F" w:rsidP="009A193F">
      <w:pPr>
        <w:ind w:firstLine="720"/>
        <w:rPr>
          <w:rFonts w:cstheme="minorHAnsi"/>
        </w:rPr>
      </w:pPr>
      <w:r w:rsidRPr="009A193F">
        <w:rPr>
          <w:rFonts w:cstheme="minorHAnsi"/>
        </w:rPr>
        <w:tab/>
        <w:t>Cr ____________________________________________</w:t>
      </w:r>
    </w:p>
    <w:p w:rsidR="009A193F" w:rsidRPr="009A193F" w:rsidRDefault="009A193F" w:rsidP="009A193F">
      <w:pPr>
        <w:ind w:firstLine="720"/>
        <w:rPr>
          <w:rFonts w:cstheme="minorHAnsi"/>
        </w:rPr>
      </w:pPr>
      <w:r w:rsidRPr="009A193F">
        <w:rPr>
          <w:rFonts w:cstheme="minorHAnsi"/>
        </w:rPr>
        <w:tab/>
        <w:t>Cu ____________________________________________</w:t>
      </w:r>
    </w:p>
    <w:p w:rsidR="009A193F" w:rsidRPr="009A193F" w:rsidRDefault="009A193F" w:rsidP="009A193F">
      <w:pPr>
        <w:ind w:firstLine="720"/>
        <w:rPr>
          <w:rFonts w:cstheme="minorHAnsi"/>
        </w:rPr>
      </w:pPr>
    </w:p>
    <w:p w:rsidR="009A193F" w:rsidRPr="009A193F" w:rsidRDefault="009A193F" w:rsidP="009A193F">
      <w:pPr>
        <w:ind w:firstLine="720"/>
        <w:rPr>
          <w:rFonts w:cstheme="minorHAnsi"/>
        </w:rPr>
      </w:pPr>
      <w:r w:rsidRPr="009A193F">
        <w:rPr>
          <w:rFonts w:cstheme="minorHAnsi"/>
        </w:rPr>
        <w:t xml:space="preserve">Explanation </w:t>
      </w:r>
      <w:r w:rsidRPr="009A193F">
        <w:rPr>
          <w:rFonts w:cstheme="minorHAnsi"/>
        </w:rPr>
        <w:tab/>
        <w:t>____________________________________________________________________</w:t>
      </w:r>
    </w:p>
    <w:p w:rsidR="009A193F" w:rsidRPr="009A193F" w:rsidRDefault="009A193F" w:rsidP="009A193F">
      <w:pPr>
        <w:ind w:firstLine="720"/>
        <w:rPr>
          <w:rFonts w:cstheme="minorHAnsi"/>
        </w:rPr>
      </w:pPr>
      <w:r w:rsidRPr="009A193F">
        <w:rPr>
          <w:rFonts w:cstheme="minorHAnsi"/>
        </w:rPr>
        <w:t>____________________________________________________________________</w:t>
      </w:r>
    </w:p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>The electronic configuration for ions is calculated by first obtaining the electronic configuration of the atom and then:</w:t>
      </w:r>
    </w:p>
    <w:p w:rsidR="009A193F" w:rsidRPr="009A193F" w:rsidRDefault="009A193F" w:rsidP="009A193F">
      <w:pPr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1843" w:hanging="709"/>
        <w:rPr>
          <w:rFonts w:cstheme="minorHAnsi"/>
        </w:rPr>
      </w:pPr>
      <w:r w:rsidRPr="009A193F">
        <w:rPr>
          <w:rFonts w:cstheme="minorHAnsi"/>
        </w:rPr>
        <w:t>either adding electrons equal to the charge of the ion if it is a negative ion,</w:t>
      </w:r>
    </w:p>
    <w:p w:rsidR="009A193F" w:rsidRPr="009A193F" w:rsidRDefault="009A193F" w:rsidP="009A193F">
      <w:pPr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1843" w:hanging="709"/>
        <w:rPr>
          <w:rFonts w:cstheme="minorHAnsi"/>
        </w:rPr>
      </w:pPr>
      <w:proofErr w:type="gramStart"/>
      <w:r w:rsidRPr="009A193F">
        <w:rPr>
          <w:rFonts w:cstheme="minorHAnsi"/>
        </w:rPr>
        <w:t>or</w:t>
      </w:r>
      <w:proofErr w:type="gramEnd"/>
      <w:r w:rsidRPr="009A193F">
        <w:rPr>
          <w:rFonts w:cstheme="minorHAnsi"/>
        </w:rPr>
        <w:t xml:space="preserve"> subtracting electrons equal to the charge of the ion if it is a positive ion.</w:t>
      </w:r>
    </w:p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Li</w:t>
      </w:r>
      <w:proofErr w:type="gramStart"/>
      <w:r w:rsidRPr="009A193F">
        <w:rPr>
          <w:rFonts w:cstheme="minorHAnsi"/>
          <w:vertAlign w:val="superscript"/>
        </w:rPr>
        <w:t>+</w:t>
      </w:r>
      <w:r w:rsidRPr="009A193F">
        <w:rPr>
          <w:rFonts w:cstheme="minorHAnsi"/>
        </w:rPr>
        <w:t xml:space="preserve">  _</w:t>
      </w:r>
      <w:proofErr w:type="gramEnd"/>
      <w:r w:rsidRPr="009A193F">
        <w:rPr>
          <w:rFonts w:cstheme="minorHAnsi"/>
        </w:rPr>
        <w:t>____________________________________________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Ca</w:t>
      </w:r>
      <w:r w:rsidRPr="009A193F">
        <w:rPr>
          <w:rFonts w:cstheme="minorHAnsi"/>
          <w:vertAlign w:val="superscript"/>
        </w:rPr>
        <w:t>2+</w:t>
      </w:r>
      <w:r w:rsidRPr="009A193F">
        <w:rPr>
          <w:rFonts w:cstheme="minorHAnsi"/>
        </w:rPr>
        <w:t xml:space="preserve"> _____________________________________________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Cl</w:t>
      </w:r>
      <w:r w:rsidRPr="009A193F">
        <w:rPr>
          <w:rFonts w:cstheme="minorHAnsi"/>
          <w:vertAlign w:val="superscript"/>
        </w:rPr>
        <w:t>-</w:t>
      </w:r>
      <w:r w:rsidRPr="009A193F">
        <w:rPr>
          <w:rFonts w:cstheme="minorHAnsi"/>
        </w:rPr>
        <w:t xml:space="preserve">     _____________________________________________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>When transition metals form ions, the 4s electrons are always lost first.</w:t>
      </w:r>
    </w:p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Fe</w:t>
      </w:r>
      <w:r w:rsidRPr="009A193F">
        <w:rPr>
          <w:rFonts w:cstheme="minorHAnsi"/>
          <w:vertAlign w:val="superscript"/>
        </w:rPr>
        <w:t>2+</w:t>
      </w:r>
      <w:r w:rsidRPr="009A193F">
        <w:rPr>
          <w:rFonts w:cstheme="minorHAnsi"/>
        </w:rPr>
        <w:t xml:space="preserve"> 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Fe</w:t>
      </w:r>
      <w:r w:rsidRPr="009A193F">
        <w:rPr>
          <w:rFonts w:cstheme="minorHAnsi"/>
          <w:vertAlign w:val="superscript"/>
        </w:rPr>
        <w:t>3+</w:t>
      </w:r>
      <w:r w:rsidRPr="009A193F">
        <w:rPr>
          <w:rFonts w:cstheme="minorHAnsi"/>
        </w:rPr>
        <w:t xml:space="preserve"> 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  <w:r w:rsidRPr="009A193F">
        <w:rPr>
          <w:rFonts w:cstheme="minorHAnsi"/>
        </w:rPr>
        <w:t>Zn</w:t>
      </w:r>
      <w:r w:rsidRPr="009A193F">
        <w:rPr>
          <w:rFonts w:cstheme="minorHAnsi"/>
          <w:vertAlign w:val="superscript"/>
        </w:rPr>
        <w:t>2+</w:t>
      </w:r>
      <w:r w:rsidRPr="009A193F">
        <w:rPr>
          <w:rFonts w:cstheme="minorHAnsi"/>
        </w:rPr>
        <w:t xml:space="preserve"> _____________________________________</w:t>
      </w:r>
    </w:p>
    <w:p w:rsidR="009A193F" w:rsidRPr="009A193F" w:rsidRDefault="009A193F" w:rsidP="009A193F">
      <w:pPr>
        <w:ind w:left="1440"/>
        <w:rPr>
          <w:rFonts w:cstheme="minorHAnsi"/>
        </w:rPr>
      </w:pPr>
    </w:p>
    <w:p w:rsidR="009A193F" w:rsidRPr="009A193F" w:rsidRDefault="009A193F" w:rsidP="009A193F">
      <w:pPr>
        <w:rPr>
          <w:rFonts w:cstheme="minorHAnsi"/>
        </w:rPr>
      </w:pPr>
      <w:r w:rsidRPr="009A193F">
        <w:rPr>
          <w:rFonts w:cstheme="minorHAnsi"/>
        </w:rPr>
        <w:tab/>
        <w:t>Explanation</w:t>
      </w:r>
      <w:r w:rsidRPr="009A193F">
        <w:rPr>
          <w:rFonts w:cstheme="minorHAnsi"/>
        </w:rPr>
        <w:tab/>
        <w:t>________________________________________________________</w:t>
      </w:r>
    </w:p>
    <w:p w:rsidR="009A193F" w:rsidRPr="009A193F" w:rsidRDefault="009A193F" w:rsidP="009A193F">
      <w:pPr>
        <w:rPr>
          <w:rFonts w:cstheme="minorHAnsi"/>
        </w:rPr>
      </w:pPr>
      <w:r w:rsidRPr="009A193F">
        <w:rPr>
          <w:rFonts w:cstheme="minorHAnsi"/>
        </w:rPr>
        <w:tab/>
      </w:r>
      <w:r w:rsidRPr="009A193F">
        <w:rPr>
          <w:rFonts w:cstheme="minorHAnsi"/>
        </w:rPr>
        <w:tab/>
      </w:r>
      <w:r w:rsidRPr="009A193F">
        <w:rPr>
          <w:rFonts w:cstheme="minorHAnsi"/>
        </w:rPr>
        <w:tab/>
        <w:t>________________________________________________________</w:t>
      </w:r>
    </w:p>
    <w:p w:rsidR="009A193F" w:rsidRPr="009A193F" w:rsidRDefault="009A193F" w:rsidP="009A193F">
      <w:pPr>
        <w:rPr>
          <w:rFonts w:cstheme="minorHAnsi"/>
        </w:rPr>
      </w:pPr>
    </w:p>
    <w:p w:rsidR="009A193F" w:rsidRPr="009A193F" w:rsidRDefault="009A193F" w:rsidP="009A193F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A193F">
        <w:rPr>
          <w:rFonts w:cstheme="minorHAnsi"/>
        </w:rPr>
        <w:t>The electronic configuration of the Noble Gas elements is a stable configuration of filled sub-shells.</w:t>
      </w:r>
    </w:p>
    <w:p w:rsidR="009A193F" w:rsidRPr="009A193F" w:rsidRDefault="009A193F" w:rsidP="009A19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A193F" w:rsidRPr="009A193F" w:rsidRDefault="009A193F" w:rsidP="009A193F">
      <w:pPr>
        <w:ind w:left="1440"/>
        <w:rPr>
          <w:rFonts w:cstheme="minorHAnsi"/>
        </w:rPr>
      </w:pPr>
      <w:proofErr w:type="spellStart"/>
      <w:r w:rsidRPr="009A193F">
        <w:rPr>
          <w:rFonts w:cstheme="minorHAnsi"/>
        </w:rPr>
        <w:t>Ar</w:t>
      </w:r>
      <w:proofErr w:type="spellEnd"/>
      <w:r w:rsidRPr="009A193F">
        <w:rPr>
          <w:rFonts w:cstheme="minorHAnsi"/>
        </w:rPr>
        <w:t xml:space="preserve"> _______________________________________</w:t>
      </w:r>
    </w:p>
    <w:p w:rsidR="00FD26C3" w:rsidRDefault="00C722CD" w:rsidP="003A5E04">
      <w:pPr>
        <w:pStyle w:val="Heading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Electron configuration and absorption of energy</w:t>
      </w:r>
    </w:p>
    <w:p w:rsidR="00FD26C3" w:rsidRDefault="00FD26C3" w:rsidP="003A5E04">
      <w:pPr>
        <w:pStyle w:val="Heading3"/>
        <w:rPr>
          <w:rFonts w:asciiTheme="minorHAnsi" w:hAnsiTheme="minorHAnsi" w:cstheme="minorHAnsi"/>
          <w:b w:val="0"/>
          <w:i w:val="0"/>
          <w:sz w:val="24"/>
        </w:rPr>
      </w:pPr>
    </w:p>
    <w:p w:rsidR="00C722CD" w:rsidRDefault="00C722CD" w:rsidP="00C722CD">
      <w:r>
        <w:t>Electrons exist in finite energy levels. The electronic configuration gives us the position of electrons in their ________________________. This is their most stable configuration and is achieved at room temperature.</w:t>
      </w:r>
    </w:p>
    <w:p w:rsidR="00C722CD" w:rsidRDefault="00C722CD" w:rsidP="00C722CD">
      <w:r>
        <w:t>An electron can absorb energy to move to a more excited state. They can do this in two ways</w:t>
      </w:r>
      <w:r w:rsidR="0032018F">
        <w:t>:</w:t>
      </w:r>
    </w:p>
    <w:p w:rsidR="0032018F" w:rsidRDefault="0032018F" w:rsidP="00C722CD">
      <w:r>
        <w:t>Absorb heat:</w:t>
      </w:r>
    </w:p>
    <w:p w:rsidR="0032018F" w:rsidRDefault="0032018F" w:rsidP="00C722CD">
      <w:r>
        <w:t>Absorb light:</w:t>
      </w:r>
    </w:p>
    <w:p w:rsidR="0032018F" w:rsidRDefault="0032018F" w:rsidP="00C722CD"/>
    <w:p w:rsidR="0032018F" w:rsidRPr="00C722CD" w:rsidRDefault="0032018F" w:rsidP="00C722CD">
      <w:r>
        <w:t>Electrons are not stable in this excited state and quickly drop down, emitting a ________________ with the same energy as the corresponding energy gap between energy levels. As this is a specific amount of energy, it will have a specific wavelength and hence colour.</w:t>
      </w:r>
    </w:p>
    <w:p w:rsidR="00FD26C3" w:rsidRDefault="00FD26C3" w:rsidP="003A5E04">
      <w:pPr>
        <w:pStyle w:val="Heading3"/>
        <w:rPr>
          <w:rFonts w:asciiTheme="minorHAnsi" w:hAnsiTheme="minorHAnsi" w:cstheme="minorHAnsi"/>
          <w:sz w:val="24"/>
        </w:rPr>
      </w:pPr>
    </w:p>
    <w:p w:rsidR="00FD26C3" w:rsidRDefault="00FD26C3" w:rsidP="003A5E04">
      <w:pPr>
        <w:pStyle w:val="Heading3"/>
        <w:rPr>
          <w:rFonts w:asciiTheme="minorHAnsi" w:hAnsiTheme="minorHAnsi" w:cstheme="minorHAnsi"/>
          <w:sz w:val="24"/>
        </w:rPr>
      </w:pPr>
    </w:p>
    <w:p w:rsidR="00FD26C3" w:rsidRDefault="00FD26C3" w:rsidP="003A5E04">
      <w:pPr>
        <w:pStyle w:val="Heading3"/>
        <w:rPr>
          <w:rFonts w:asciiTheme="minorHAnsi" w:hAnsiTheme="minorHAnsi" w:cstheme="minorHAnsi"/>
          <w:sz w:val="24"/>
        </w:rPr>
      </w:pPr>
    </w:p>
    <w:p w:rsidR="00FD26C3" w:rsidRDefault="00FD26C3" w:rsidP="003A5E04">
      <w:pPr>
        <w:pStyle w:val="Heading3"/>
        <w:rPr>
          <w:rFonts w:asciiTheme="minorHAnsi" w:hAnsiTheme="minorHAnsi" w:cstheme="minorHAnsi"/>
          <w:sz w:val="24"/>
        </w:rPr>
      </w:pPr>
    </w:p>
    <w:p w:rsidR="003A5E04" w:rsidRPr="00E95035" w:rsidRDefault="003A5E04" w:rsidP="003A5E04">
      <w:pPr>
        <w:pStyle w:val="Heading3"/>
        <w:rPr>
          <w:rFonts w:asciiTheme="minorHAnsi" w:hAnsiTheme="minorHAnsi" w:cstheme="minorHAnsi"/>
          <w:sz w:val="32"/>
        </w:rPr>
      </w:pPr>
      <w:r w:rsidRPr="00E95035">
        <w:rPr>
          <w:rFonts w:asciiTheme="minorHAnsi" w:hAnsiTheme="minorHAnsi" w:cstheme="minorHAnsi"/>
          <w:sz w:val="24"/>
        </w:rPr>
        <w:t>Flame Tests</w:t>
      </w:r>
    </w:p>
    <w:p w:rsidR="003A5E04" w:rsidRPr="00E95035" w:rsidRDefault="003A5E04" w:rsidP="003A5E0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</w:rPr>
        <w:t>A simple qualitative test for metals is a flame test.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proofErr w:type="spellStart"/>
      <w:r w:rsidRPr="00E95035">
        <w:rPr>
          <w:rFonts w:cstheme="minorHAnsi"/>
          <w:bCs/>
        </w:rPr>
        <w:t>Eg</w:t>
      </w:r>
      <w:proofErr w:type="spellEnd"/>
      <w:r w:rsidRPr="00E95035">
        <w:rPr>
          <w:rFonts w:cstheme="minorHAnsi"/>
          <w:bCs/>
        </w:rPr>
        <w:t xml:space="preserve">     A solution of the metal salt is sprayed as a fine mist into a flame.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r w:rsidRPr="00E95035">
        <w:rPr>
          <w:rFonts w:cstheme="minorHAnsi"/>
          <w:bCs/>
        </w:rPr>
        <w:t>Na – yellow,       K – lilac,        Ca – brick red.</w:t>
      </w:r>
    </w:p>
    <w:p w:rsidR="003A5E04" w:rsidRPr="00E95035" w:rsidRDefault="003A5E04" w:rsidP="003A5E04">
      <w:pPr>
        <w:rPr>
          <w:rFonts w:cstheme="minorHAnsi"/>
          <w:bCs/>
        </w:rPr>
      </w:pP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</w:rPr>
        <w:t>The same will happen when metal vapours are subjected to a high voltage in metal vapour lamps.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proofErr w:type="spellStart"/>
      <w:r w:rsidRPr="00E95035">
        <w:rPr>
          <w:rFonts w:cstheme="minorHAnsi"/>
          <w:bCs/>
        </w:rPr>
        <w:t>Eg</w:t>
      </w:r>
      <w:proofErr w:type="spellEnd"/>
      <w:r w:rsidRPr="00E95035">
        <w:rPr>
          <w:rFonts w:cstheme="minorHAnsi"/>
          <w:bCs/>
        </w:rPr>
        <w:t xml:space="preserve">     sodium street lights are yellow.</w:t>
      </w: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</w:rPr>
        <w:t xml:space="preserve">This emission of light is called an </w:t>
      </w:r>
      <w:r w:rsidRPr="00E95035">
        <w:rPr>
          <w:rFonts w:cstheme="minorHAnsi"/>
          <w:bCs/>
          <w:i/>
        </w:rPr>
        <w:t>emission spectrum</w:t>
      </w:r>
      <w:r w:rsidRPr="00E95035">
        <w:rPr>
          <w:rFonts w:cstheme="minorHAnsi"/>
          <w:bCs/>
        </w:rPr>
        <w:t>.</w:t>
      </w:r>
    </w:p>
    <w:p w:rsidR="003A5E04" w:rsidRPr="00E95035" w:rsidRDefault="003A5E04" w:rsidP="003A5E04">
      <w:pPr>
        <w:rPr>
          <w:rFonts w:cstheme="minorHAnsi"/>
          <w:bCs/>
        </w:rPr>
      </w:pPr>
    </w:p>
    <w:p w:rsidR="003A5E04" w:rsidRPr="00E95035" w:rsidRDefault="003A5E04" w:rsidP="003A5E04">
      <w:pPr>
        <w:rPr>
          <w:rFonts w:cstheme="minorHAnsi"/>
          <w:bCs/>
        </w:rPr>
      </w:pPr>
    </w:p>
    <w:p w:rsidR="003A5E04" w:rsidRPr="00E95035" w:rsidRDefault="003A5E04" w:rsidP="003A5E04">
      <w:pPr>
        <w:rPr>
          <w:rFonts w:cstheme="minorHAnsi"/>
          <w:b/>
          <w:i/>
          <w:sz w:val="24"/>
        </w:rPr>
      </w:pPr>
      <w:proofErr w:type="gramStart"/>
      <w:r w:rsidRPr="00E95035">
        <w:rPr>
          <w:rFonts w:cstheme="minorHAnsi"/>
          <w:b/>
          <w:i/>
          <w:sz w:val="24"/>
        </w:rPr>
        <w:t>Explanation?</w:t>
      </w:r>
      <w:proofErr w:type="gramEnd"/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</w:rPr>
        <w:t>It can be explained in terms of the energy levels of electrons in the metal atoms or ions.</w:t>
      </w: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</w:rPr>
        <w:t>Electrons exist in a finite number of specific energy levels.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proofErr w:type="spellStart"/>
      <w:proofErr w:type="gramStart"/>
      <w:r w:rsidRPr="00E95035">
        <w:rPr>
          <w:rFonts w:cstheme="minorHAnsi"/>
          <w:bCs/>
        </w:rPr>
        <w:t>Eg</w:t>
      </w:r>
      <w:proofErr w:type="spellEnd"/>
      <w:r w:rsidRPr="00E95035">
        <w:rPr>
          <w:rFonts w:cstheme="minorHAnsi"/>
          <w:bCs/>
        </w:rPr>
        <w:t xml:space="preserve">               Na – 1s</w:t>
      </w:r>
      <w:r w:rsidRPr="00E95035">
        <w:rPr>
          <w:rFonts w:cstheme="minorHAnsi"/>
          <w:bCs/>
          <w:vertAlign w:val="superscript"/>
        </w:rPr>
        <w:t>2</w:t>
      </w:r>
      <w:r w:rsidRPr="00E95035">
        <w:rPr>
          <w:rFonts w:cstheme="minorHAnsi"/>
          <w:bCs/>
        </w:rPr>
        <w:t xml:space="preserve"> 2s</w:t>
      </w:r>
      <w:r w:rsidRPr="00E95035">
        <w:rPr>
          <w:rFonts w:cstheme="minorHAnsi"/>
          <w:bCs/>
          <w:vertAlign w:val="superscript"/>
        </w:rPr>
        <w:t>2</w:t>
      </w:r>
      <w:r w:rsidRPr="00E95035">
        <w:rPr>
          <w:rFonts w:cstheme="minorHAnsi"/>
          <w:bCs/>
        </w:rPr>
        <w:t xml:space="preserve"> 2p</w:t>
      </w:r>
      <w:r w:rsidRPr="00E95035">
        <w:rPr>
          <w:rFonts w:cstheme="minorHAnsi"/>
          <w:bCs/>
          <w:vertAlign w:val="superscript"/>
        </w:rPr>
        <w:t>6</w:t>
      </w:r>
      <w:r w:rsidRPr="00E95035">
        <w:rPr>
          <w:rFonts w:cstheme="minorHAnsi"/>
          <w:bCs/>
        </w:rPr>
        <w:t xml:space="preserve"> 3s</w:t>
      </w:r>
      <w:r w:rsidRPr="00E95035">
        <w:rPr>
          <w:rFonts w:cstheme="minorHAnsi"/>
          <w:bCs/>
          <w:vertAlign w:val="superscript"/>
        </w:rPr>
        <w:t>1</w:t>
      </w:r>
      <w:r w:rsidRPr="00E95035">
        <w:rPr>
          <w:rFonts w:cstheme="minorHAnsi"/>
          <w:bCs/>
        </w:rPr>
        <w:t>.</w:t>
      </w:r>
      <w:proofErr w:type="gramEnd"/>
      <w:r w:rsidRPr="00E95035">
        <w:rPr>
          <w:rFonts w:cstheme="minorHAnsi"/>
          <w:bCs/>
        </w:rPr>
        <w:t xml:space="preserve">  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r w:rsidRPr="00E95035">
        <w:rPr>
          <w:rFonts w:cstheme="minorHAnsi"/>
          <w:bCs/>
        </w:rPr>
        <w:t>This is the ground state electron configuration for sodium.</w:t>
      </w:r>
    </w:p>
    <w:p w:rsidR="003A5E04" w:rsidRPr="00E95035" w:rsidRDefault="003A5E04" w:rsidP="003A5E04">
      <w:pPr>
        <w:rPr>
          <w:rFonts w:cstheme="minorHAnsi"/>
          <w:b/>
          <w:i/>
          <w:sz w:val="24"/>
        </w:rPr>
      </w:pPr>
      <w:r w:rsidRPr="00E95035">
        <w:rPr>
          <w:rFonts w:cstheme="minorHAnsi"/>
          <w:b/>
          <w:i/>
          <w:sz w:val="24"/>
        </w:rPr>
        <w:lastRenderedPageBreak/>
        <w:t>How is this related to AAS?</w:t>
      </w:r>
    </w:p>
    <w:p w:rsidR="003A5E04" w:rsidRPr="00E95035" w:rsidRDefault="003A5E04" w:rsidP="003A5E04">
      <w:pPr>
        <w:rPr>
          <w:rFonts w:cstheme="minorHAnsi"/>
          <w:b/>
          <w:sz w:val="24"/>
        </w:rPr>
      </w:pPr>
      <w:r w:rsidRPr="00E95035">
        <w:rPr>
          <w:rFonts w:cstheme="minorHAnsi"/>
          <w:b/>
          <w:i/>
          <w:sz w:val="24"/>
        </w:rPr>
        <w:t>AAS involves</w:t>
      </w:r>
      <w:r w:rsidRPr="00E95035">
        <w:rPr>
          <w:rFonts w:cstheme="minorHAnsi"/>
          <w:b/>
          <w:sz w:val="24"/>
        </w:rPr>
        <w:t>:</w:t>
      </w:r>
    </w:p>
    <w:p w:rsidR="003A5E04" w:rsidRPr="00E95035" w:rsidRDefault="003A5E04" w:rsidP="003A5E04">
      <w:pPr>
        <w:pStyle w:val="BodyText"/>
        <w:rPr>
          <w:rFonts w:asciiTheme="minorHAnsi" w:hAnsiTheme="minorHAnsi" w:cstheme="minorHAnsi"/>
        </w:rPr>
      </w:pPr>
      <w:proofErr w:type="gramStart"/>
      <w:r w:rsidRPr="00E95035">
        <w:rPr>
          <w:rFonts w:asciiTheme="minorHAnsi" w:hAnsiTheme="minorHAnsi" w:cstheme="minorHAnsi"/>
        </w:rPr>
        <w:t>The absorption of electromagnetic radiation (EMR) of certain wavelengths by atoms in a sample being analysed.</w:t>
      </w:r>
      <w:proofErr w:type="gramEnd"/>
    </w:p>
    <w:p w:rsidR="003A5E04" w:rsidRPr="00E95035" w:rsidRDefault="003A5E04" w:rsidP="003A5E04">
      <w:pPr>
        <w:rPr>
          <w:rFonts w:cstheme="minorHAnsi"/>
          <w:b/>
        </w:rPr>
      </w:pPr>
      <w:r w:rsidRPr="00E95035">
        <w:rPr>
          <w:rFonts w:cstheme="minorHAnsi"/>
          <w:bCs/>
        </w:rPr>
        <w:t>A spectrophotometer measures the intensity of the radiation transmitted through the sample relative to the intensity entering the sample.</w:t>
      </w:r>
    </w:p>
    <w:p w:rsidR="003A5E04" w:rsidRPr="00E95035" w:rsidRDefault="003A5E04" w:rsidP="003A5E04">
      <w:pPr>
        <w:rPr>
          <w:rFonts w:cstheme="minorHAnsi"/>
          <w:b/>
        </w:rPr>
      </w:pPr>
    </w:p>
    <w:p w:rsidR="003A5E04" w:rsidRPr="00E95035" w:rsidRDefault="00D443DC" w:rsidP="003A5E04">
      <w:pPr>
        <w:rPr>
          <w:rFonts w:cstheme="minorHAnsi"/>
          <w:b/>
          <w:i/>
          <w:sz w:val="24"/>
        </w:rPr>
      </w:pPr>
      <w:r>
        <w:rPr>
          <w:rFonts w:cstheme="minorHAnsi"/>
          <w:b/>
          <w:i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4AD2D88D" wp14:editId="15CA6EDE">
            <wp:simplePos x="0" y="0"/>
            <wp:positionH relativeFrom="column">
              <wp:posOffset>3623310</wp:posOffset>
            </wp:positionH>
            <wp:positionV relativeFrom="paragraph">
              <wp:posOffset>479425</wp:posOffset>
            </wp:positionV>
            <wp:extent cx="2369820" cy="1234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.pp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E04" w:rsidRPr="00E95035">
        <w:rPr>
          <w:rFonts w:cstheme="minorHAnsi"/>
          <w:b/>
          <w:i/>
          <w:sz w:val="24"/>
        </w:rPr>
        <w:t>The main components of an atomic absorption spectrometer are:</w:t>
      </w:r>
    </w:p>
    <w:p w:rsidR="003A5E04" w:rsidRPr="00E95035" w:rsidRDefault="003A5E04" w:rsidP="003A5E0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3A5E04" w:rsidRPr="00E95035" w:rsidRDefault="003A5E04" w:rsidP="003A5E04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  <w:r w:rsidRPr="00E95035">
        <w:rPr>
          <w:rFonts w:asciiTheme="minorHAnsi" w:hAnsiTheme="minorHAnsi" w:cstheme="minorHAnsi"/>
          <w:b w:val="0"/>
          <w:bCs w:val="0"/>
          <w:sz w:val="22"/>
          <w:u w:val="single"/>
        </w:rPr>
        <w:t>A source of radiation</w:t>
      </w:r>
      <w:r w:rsidRPr="00E95035">
        <w:rPr>
          <w:rFonts w:asciiTheme="minorHAnsi" w:hAnsiTheme="minorHAnsi" w:cstheme="minorHAnsi"/>
          <w:b w:val="0"/>
          <w:bCs w:val="0"/>
          <w:sz w:val="22"/>
        </w:rPr>
        <w:t>:</w:t>
      </w:r>
    </w:p>
    <w:p w:rsidR="003A5E04" w:rsidRPr="00E95035" w:rsidRDefault="003A5E04" w:rsidP="003A5E04">
      <w:pPr>
        <w:pStyle w:val="BodyTextIndent"/>
        <w:rPr>
          <w:rFonts w:asciiTheme="minorHAnsi" w:hAnsiTheme="minorHAnsi" w:cstheme="minorHAnsi"/>
          <w:sz w:val="22"/>
        </w:rPr>
      </w:pPr>
      <w:proofErr w:type="gramStart"/>
      <w:r w:rsidRPr="00E95035">
        <w:rPr>
          <w:rFonts w:asciiTheme="minorHAnsi" w:hAnsiTheme="minorHAnsi" w:cstheme="minorHAnsi"/>
          <w:sz w:val="22"/>
        </w:rPr>
        <w:t>A cathode lamp containing the same metal as that being analysed in the sample.</w:t>
      </w:r>
      <w:proofErr w:type="gramEnd"/>
    </w:p>
    <w:p w:rsidR="003A5E04" w:rsidRPr="00E95035" w:rsidRDefault="003A5E04" w:rsidP="003A5E04">
      <w:pPr>
        <w:ind w:left="720"/>
        <w:rPr>
          <w:rFonts w:cstheme="minorHAnsi"/>
          <w:bCs/>
        </w:rPr>
      </w:pPr>
      <w:r w:rsidRPr="00E95035">
        <w:rPr>
          <w:rFonts w:cstheme="minorHAnsi"/>
          <w:bCs/>
        </w:rPr>
        <w:t>It emits radiation (light) of certain frequencies (wavelengths) which correspond to the energy gaps characteristic of the metal in the sample.</w:t>
      </w:r>
    </w:p>
    <w:p w:rsidR="003A5E04" w:rsidRPr="00E95035" w:rsidRDefault="003A5E04" w:rsidP="003A5E0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  <w:u w:val="single"/>
        </w:rPr>
        <w:t>A system to place the sample in the radiation path</w:t>
      </w:r>
      <w:r w:rsidRPr="00E95035">
        <w:rPr>
          <w:rFonts w:cstheme="minorHAnsi"/>
          <w:bCs/>
        </w:rPr>
        <w:t>:</w:t>
      </w:r>
    </w:p>
    <w:p w:rsidR="003A5E04" w:rsidRPr="00E95035" w:rsidRDefault="003A5E04" w:rsidP="003A5E04">
      <w:pPr>
        <w:pStyle w:val="BodyTextIndent2"/>
        <w:rPr>
          <w:rFonts w:asciiTheme="minorHAnsi" w:hAnsiTheme="minorHAnsi" w:cstheme="minorHAnsi"/>
        </w:rPr>
      </w:pPr>
      <w:r w:rsidRPr="00E95035">
        <w:rPr>
          <w:rFonts w:asciiTheme="minorHAnsi" w:hAnsiTheme="minorHAnsi" w:cstheme="minorHAnsi"/>
        </w:rPr>
        <w:t>The radiation (light) is directed through a flame into which the sample is sprayed.</w:t>
      </w:r>
    </w:p>
    <w:p w:rsidR="003A5E04" w:rsidRPr="00E95035" w:rsidRDefault="003A5E04" w:rsidP="003A5E04">
      <w:pPr>
        <w:pStyle w:val="BodyTextIndent"/>
        <w:rPr>
          <w:rFonts w:asciiTheme="minorHAnsi" w:hAnsiTheme="minorHAnsi" w:cstheme="minorHAnsi"/>
          <w:sz w:val="22"/>
        </w:rPr>
      </w:pPr>
      <w:r w:rsidRPr="00E95035">
        <w:rPr>
          <w:rFonts w:asciiTheme="minorHAnsi" w:hAnsiTheme="minorHAnsi" w:cstheme="minorHAnsi"/>
          <w:sz w:val="22"/>
        </w:rPr>
        <w:t>Any atoms of the metal the same as that in the lamp will absorb the radiation emitted. The absorbance is proportional to the concentration of the metal in the sample.</w:t>
      </w:r>
    </w:p>
    <w:p w:rsidR="003A5E04" w:rsidRPr="00E95035" w:rsidRDefault="003A5E04" w:rsidP="003A5E0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Cs/>
        </w:rPr>
      </w:pPr>
    </w:p>
    <w:p w:rsidR="003A5E04" w:rsidRPr="00E95035" w:rsidRDefault="003A5E04" w:rsidP="003A5E04">
      <w:pPr>
        <w:rPr>
          <w:rFonts w:cstheme="minorHAnsi"/>
          <w:bCs/>
        </w:rPr>
      </w:pPr>
      <w:r w:rsidRPr="00E95035">
        <w:rPr>
          <w:rFonts w:cstheme="minorHAnsi"/>
          <w:bCs/>
          <w:u w:val="single"/>
        </w:rPr>
        <w:t xml:space="preserve">A </w:t>
      </w:r>
      <w:proofErr w:type="spellStart"/>
      <w:r w:rsidRPr="00E95035">
        <w:rPr>
          <w:rFonts w:cstheme="minorHAnsi"/>
          <w:bCs/>
          <w:u w:val="single"/>
        </w:rPr>
        <w:t>monochromator</w:t>
      </w:r>
      <w:proofErr w:type="spellEnd"/>
      <w:r w:rsidRPr="00E95035">
        <w:rPr>
          <w:rFonts w:cstheme="minorHAnsi"/>
          <w:bCs/>
          <w:u w:val="single"/>
        </w:rPr>
        <w:t xml:space="preserve"> to select the radiation to pass through a detector</w:t>
      </w:r>
      <w:r w:rsidRPr="00E95035">
        <w:rPr>
          <w:rFonts w:cstheme="minorHAnsi"/>
          <w:bCs/>
        </w:rPr>
        <w:t>:</w:t>
      </w:r>
    </w:p>
    <w:p w:rsidR="003A5E04" w:rsidRPr="00E95035" w:rsidRDefault="003A5E04" w:rsidP="003A5E04">
      <w:pPr>
        <w:ind w:firstLine="720"/>
        <w:rPr>
          <w:rFonts w:cstheme="minorHAnsi"/>
          <w:bCs/>
        </w:rPr>
      </w:pPr>
      <w:r w:rsidRPr="00E95035">
        <w:rPr>
          <w:rFonts w:cstheme="minorHAnsi"/>
          <w:bCs/>
        </w:rPr>
        <w:t>This selects the absorption frequencies for the metal in the sample.</w:t>
      </w:r>
    </w:p>
    <w:p w:rsidR="003A5E04" w:rsidRPr="00E95035" w:rsidRDefault="003A5E04" w:rsidP="003A5E04">
      <w:pPr>
        <w:ind w:left="720"/>
        <w:rPr>
          <w:rFonts w:cstheme="minorHAnsi"/>
          <w:bCs/>
        </w:rPr>
      </w:pPr>
      <w:r w:rsidRPr="00E95035">
        <w:rPr>
          <w:rFonts w:cstheme="minorHAnsi"/>
          <w:bCs/>
        </w:rPr>
        <w:t>This is passed onto a detector that measures the intensity as an absorbance value.</w:t>
      </w:r>
    </w:p>
    <w:p w:rsidR="003A5E04" w:rsidRPr="00E95035" w:rsidRDefault="003A5E04" w:rsidP="003A5E04">
      <w:pPr>
        <w:pStyle w:val="Heading3"/>
        <w:rPr>
          <w:rFonts w:asciiTheme="minorHAnsi" w:hAnsiTheme="minorHAnsi" w:cstheme="minorHAnsi"/>
          <w:b w:val="0"/>
          <w:bCs w:val="0"/>
          <w:i w:val="0"/>
        </w:rPr>
      </w:pPr>
    </w:p>
    <w:p w:rsidR="003A5E04" w:rsidRPr="00E95035" w:rsidRDefault="003A5E04" w:rsidP="003A5E04">
      <w:pPr>
        <w:pStyle w:val="Heading3"/>
        <w:rPr>
          <w:rFonts w:asciiTheme="minorHAnsi" w:hAnsiTheme="minorHAnsi" w:cstheme="minorHAnsi"/>
          <w:iCs w:val="0"/>
          <w:sz w:val="22"/>
        </w:rPr>
      </w:pPr>
      <w:r w:rsidRPr="00E95035">
        <w:rPr>
          <w:rFonts w:asciiTheme="minorHAnsi" w:hAnsiTheme="minorHAnsi" w:cstheme="minorHAnsi"/>
          <w:iCs w:val="0"/>
          <w:sz w:val="22"/>
        </w:rPr>
        <w:t>Uses of AAS</w:t>
      </w:r>
    </w:p>
    <w:p w:rsidR="003A5E04" w:rsidRDefault="003A5E04" w:rsidP="003A5E04">
      <w:pPr>
        <w:rPr>
          <w:rFonts w:cstheme="minorHAnsi"/>
          <w:bCs/>
        </w:rPr>
      </w:pPr>
      <w:proofErr w:type="gramStart"/>
      <w:r w:rsidRPr="00E95035">
        <w:rPr>
          <w:rFonts w:cstheme="minorHAnsi"/>
          <w:bCs/>
        </w:rPr>
        <w:t>metal</w:t>
      </w:r>
      <w:proofErr w:type="gramEnd"/>
      <w:r w:rsidRPr="00E95035">
        <w:rPr>
          <w:rFonts w:cstheme="minorHAnsi"/>
          <w:bCs/>
        </w:rPr>
        <w:t xml:space="preserve"> ions in drinking water, milk, blood, urine and wine, metal ions in effluent from industrial plants</w:t>
      </w:r>
    </w:p>
    <w:p w:rsidR="00E95035" w:rsidRDefault="00E95035" w:rsidP="003A5E04">
      <w:pPr>
        <w:rPr>
          <w:rFonts w:cstheme="minorHAnsi"/>
          <w:bCs/>
        </w:rPr>
      </w:pPr>
    </w:p>
    <w:p w:rsidR="00E95035" w:rsidRDefault="00D443DC" w:rsidP="003A5E04">
      <w:pPr>
        <w:rPr>
          <w:rFonts w:cstheme="minorHAnsi"/>
          <w:bCs/>
        </w:rPr>
      </w:pPr>
      <w:r>
        <w:rPr>
          <w:rFonts w:cstheme="minorHAnsi"/>
          <w:b/>
          <w:i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 wp14:anchorId="47B96BB2" wp14:editId="2F65608F">
            <wp:simplePos x="0" y="0"/>
            <wp:positionH relativeFrom="column">
              <wp:posOffset>913765</wp:posOffset>
            </wp:positionH>
            <wp:positionV relativeFrom="paragraph">
              <wp:posOffset>175260</wp:posOffset>
            </wp:positionV>
            <wp:extent cx="3801110" cy="154876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-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3DC" w:rsidRDefault="00D443DC" w:rsidP="00E95035">
      <w:pPr>
        <w:rPr>
          <w:rFonts w:cstheme="minorHAnsi"/>
          <w:b/>
        </w:rPr>
      </w:pPr>
    </w:p>
    <w:p w:rsidR="00D443DC" w:rsidRDefault="00D443DC" w:rsidP="00E95035">
      <w:pPr>
        <w:rPr>
          <w:rFonts w:cstheme="minorHAnsi"/>
          <w:b/>
        </w:rPr>
      </w:pPr>
    </w:p>
    <w:p w:rsidR="00D443DC" w:rsidRDefault="00D443DC" w:rsidP="00E95035">
      <w:pPr>
        <w:rPr>
          <w:rFonts w:cstheme="minorHAnsi"/>
          <w:b/>
        </w:rPr>
      </w:pPr>
    </w:p>
    <w:p w:rsidR="00D443DC" w:rsidRDefault="00D443DC" w:rsidP="00E95035">
      <w:pPr>
        <w:rPr>
          <w:rFonts w:cstheme="minorHAnsi"/>
          <w:b/>
        </w:rPr>
      </w:pPr>
    </w:p>
    <w:p w:rsidR="00D443DC" w:rsidRDefault="00D443DC" w:rsidP="00E95035">
      <w:pPr>
        <w:rPr>
          <w:rFonts w:cstheme="minorHAnsi"/>
          <w:b/>
        </w:rPr>
      </w:pPr>
    </w:p>
    <w:p w:rsidR="00D443DC" w:rsidRDefault="00D443DC" w:rsidP="00E95035">
      <w:pPr>
        <w:rPr>
          <w:rFonts w:cstheme="minorHAnsi"/>
          <w:b/>
        </w:rPr>
      </w:pPr>
    </w:p>
    <w:p w:rsidR="00E95035" w:rsidRPr="00E95035" w:rsidRDefault="00E95035" w:rsidP="00E95035">
      <w:pPr>
        <w:rPr>
          <w:rFonts w:cstheme="minorHAnsi"/>
          <w:b/>
        </w:rPr>
      </w:pPr>
      <w:r w:rsidRPr="00E95035">
        <w:rPr>
          <w:rFonts w:cstheme="minorHAnsi"/>
          <w:b/>
        </w:rPr>
        <w:lastRenderedPageBreak/>
        <w:t>SUPPORTING QUESTION SET 1</w:t>
      </w:r>
    </w:p>
    <w:p w:rsidR="00E95035" w:rsidRDefault="00E95035" w:rsidP="00E95035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Pr="00E95035">
        <w:rPr>
          <w:rFonts w:cstheme="minorHAnsi"/>
        </w:rPr>
        <w:t>rite out what the letters AAS stand for.  ________________________________________</w:t>
      </w:r>
    </w:p>
    <w:p w:rsidR="00E95035" w:rsidRDefault="00E95035" w:rsidP="00E95035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>Is AAS a qualitative or quantitati</w:t>
      </w:r>
      <w:r>
        <w:rPr>
          <w:rFonts w:cstheme="minorHAnsi"/>
        </w:rPr>
        <w:t xml:space="preserve">ve analytical technique? </w:t>
      </w:r>
      <w:r w:rsidRPr="00E95035">
        <w:rPr>
          <w:rFonts w:cstheme="minorHAnsi"/>
        </w:rPr>
        <w:t>______________________</w:t>
      </w:r>
    </w:p>
    <w:p w:rsidR="00E95035" w:rsidRDefault="00E95035" w:rsidP="00E95035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>State one common use of AAS.</w:t>
      </w:r>
      <w:r>
        <w:rPr>
          <w:rFonts w:cstheme="minorHAnsi"/>
        </w:rPr>
        <w:t xml:space="preserve"> </w:t>
      </w:r>
    </w:p>
    <w:p w:rsidR="00E95035" w:rsidRPr="00E95035" w:rsidRDefault="00E95035" w:rsidP="00E95035">
      <w:pPr>
        <w:ind w:left="1440"/>
        <w:rPr>
          <w:rFonts w:cstheme="minorHAnsi"/>
        </w:rPr>
      </w:pPr>
      <w:r w:rsidRPr="00E95035">
        <w:rPr>
          <w:rFonts w:cstheme="minorHAnsi"/>
        </w:rPr>
        <w:t>___________________________</w:t>
      </w:r>
      <w:r>
        <w:rPr>
          <w:rFonts w:cstheme="minorHAnsi"/>
        </w:rPr>
        <w:t>______________</w:t>
      </w:r>
      <w:r w:rsidRPr="00E95035">
        <w:rPr>
          <w:rFonts w:cstheme="minorHAnsi"/>
        </w:rPr>
        <w:t>___________________________</w:t>
      </w:r>
    </w:p>
    <w:p w:rsidR="00E95035" w:rsidRPr="00E95035" w:rsidRDefault="00E95035" w:rsidP="00E95035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>List the three main components of an atomic absorption spectrometer.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</w:r>
      <w:r>
        <w:rPr>
          <w:rFonts w:cstheme="minorHAnsi"/>
        </w:rPr>
        <w:tab/>
      </w:r>
      <w:r w:rsidRPr="00E95035">
        <w:rPr>
          <w:rFonts w:cstheme="minorHAnsi"/>
        </w:rPr>
        <w:t>_____________________________________________________________________</w:t>
      </w:r>
    </w:p>
    <w:p w:rsidR="00E95035" w:rsidRDefault="00E95035" w:rsidP="00E9503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E95035">
        <w:rPr>
          <w:rFonts w:cstheme="minorHAnsi"/>
        </w:rPr>
        <w:t>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_____________________________________________________________________</w:t>
      </w:r>
    </w:p>
    <w:p w:rsidR="00E95035" w:rsidRDefault="00E95035" w:rsidP="00E95035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>State the purpose of each of these components.</w:t>
      </w:r>
    </w:p>
    <w:p w:rsidR="00E95035" w:rsidRDefault="00E95035" w:rsidP="00E95035">
      <w:pPr>
        <w:numPr>
          <w:ilvl w:val="2"/>
          <w:numId w:val="3"/>
        </w:numPr>
        <w:rPr>
          <w:rFonts w:cstheme="minorHAnsi"/>
        </w:rPr>
      </w:pPr>
      <w:r w:rsidRPr="00E95035">
        <w:rPr>
          <w:rFonts w:cstheme="minorHAnsi"/>
        </w:rPr>
        <w:t>______________________________________________________________</w:t>
      </w:r>
    </w:p>
    <w:p w:rsidR="00E95035" w:rsidRDefault="00E95035" w:rsidP="00E95035">
      <w:pPr>
        <w:numPr>
          <w:ilvl w:val="2"/>
          <w:numId w:val="3"/>
        </w:numPr>
        <w:rPr>
          <w:rFonts w:cstheme="minorHAnsi"/>
        </w:rPr>
      </w:pPr>
      <w:r w:rsidRPr="00E95035">
        <w:rPr>
          <w:rFonts w:cstheme="minorHAnsi"/>
        </w:rPr>
        <w:t>______________________________________________________________</w:t>
      </w:r>
    </w:p>
    <w:p w:rsidR="00E95035" w:rsidRPr="00E95035" w:rsidRDefault="00E95035" w:rsidP="00E95035">
      <w:pPr>
        <w:numPr>
          <w:ilvl w:val="2"/>
          <w:numId w:val="3"/>
        </w:numPr>
        <w:rPr>
          <w:rFonts w:cstheme="minorHAnsi"/>
        </w:rPr>
      </w:pPr>
      <w:r w:rsidRPr="00E95035">
        <w:rPr>
          <w:rFonts w:cstheme="minorHAnsi"/>
        </w:rPr>
        <w:t>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E95035">
      <w:pPr>
        <w:numPr>
          <w:ilvl w:val="0"/>
          <w:numId w:val="3"/>
        </w:numPr>
        <w:rPr>
          <w:rFonts w:cstheme="minorHAnsi"/>
        </w:rPr>
      </w:pPr>
      <w:r w:rsidRPr="00E95035">
        <w:rPr>
          <w:rFonts w:cstheme="minorHAnsi"/>
        </w:rPr>
        <w:t>Describe the principle upon which AAS works.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E95035" w:rsidRDefault="00E95035" w:rsidP="000D2C75">
      <w:pPr>
        <w:numPr>
          <w:ilvl w:val="0"/>
          <w:numId w:val="3"/>
        </w:numPr>
        <w:rPr>
          <w:rFonts w:cstheme="minorHAnsi"/>
        </w:rPr>
      </w:pPr>
      <w:r w:rsidRPr="00E95035">
        <w:rPr>
          <w:rFonts w:cstheme="minorHAnsi"/>
        </w:rPr>
        <w:t>Explain why solutions of known concentrations are analysed first.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___________________________________________________________________________</w:t>
      </w:r>
    </w:p>
    <w:p w:rsidR="00E95035" w:rsidRPr="000D2C75" w:rsidRDefault="00E95035" w:rsidP="00E95035">
      <w:pPr>
        <w:numPr>
          <w:ilvl w:val="0"/>
          <w:numId w:val="3"/>
        </w:numPr>
        <w:rPr>
          <w:rFonts w:cstheme="minorHAnsi"/>
        </w:rPr>
      </w:pPr>
      <w:r w:rsidRPr="000D2C75">
        <w:rPr>
          <w:rFonts w:cstheme="minorHAnsi"/>
        </w:rPr>
        <w:t>A breakfast cereal claims to contain 4 mg of potassium. If AAS was used to check this claim, what kind of filament would have to be placed in the cathode lamp?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  <w:t>__________________________________________________________________</w:t>
      </w:r>
    </w:p>
    <w:p w:rsidR="00E95035" w:rsidRPr="000D2C75" w:rsidRDefault="00E95035" w:rsidP="00E95035">
      <w:pPr>
        <w:numPr>
          <w:ilvl w:val="0"/>
          <w:numId w:val="3"/>
        </w:numPr>
        <w:rPr>
          <w:rFonts w:cstheme="minorHAnsi"/>
        </w:rPr>
      </w:pPr>
      <w:r w:rsidRPr="000D2C75">
        <w:rPr>
          <w:rFonts w:cstheme="minorHAnsi"/>
        </w:rPr>
        <w:t>A sample of oysters was tested using AAS for the presence of mercury.</w:t>
      </w:r>
      <w:r w:rsidR="000D2C75" w:rsidRPr="000D2C75">
        <w:rPr>
          <w:rFonts w:cstheme="minorHAnsi"/>
        </w:rPr>
        <w:t xml:space="preserve"> </w:t>
      </w:r>
      <w:r w:rsidRPr="000D2C75">
        <w:rPr>
          <w:rFonts w:cstheme="minorHAnsi"/>
        </w:rPr>
        <w:t xml:space="preserve">The sample was found to contain mercury in a concentration </w:t>
      </w:r>
      <w:proofErr w:type="gramStart"/>
      <w:r w:rsidRPr="000D2C75">
        <w:rPr>
          <w:rFonts w:cstheme="minorHAnsi"/>
        </w:rPr>
        <w:t>of  3.05</w:t>
      </w:r>
      <w:proofErr w:type="gramEnd"/>
      <w:r w:rsidRPr="000D2C75">
        <w:rPr>
          <w:rFonts w:cstheme="minorHAnsi"/>
        </w:rPr>
        <w:t xml:space="preserve"> x 10</w:t>
      </w:r>
      <w:r w:rsidRPr="000D2C75">
        <w:rPr>
          <w:rFonts w:cstheme="minorHAnsi"/>
          <w:vertAlign w:val="superscript"/>
        </w:rPr>
        <w:t>-7</w:t>
      </w:r>
      <w:r w:rsidRPr="000D2C75">
        <w:rPr>
          <w:rFonts w:cstheme="minorHAnsi"/>
        </w:rPr>
        <w:t xml:space="preserve"> mol L</w:t>
      </w:r>
      <w:r w:rsidRPr="000D2C75">
        <w:rPr>
          <w:rFonts w:cstheme="minorHAnsi"/>
          <w:vertAlign w:val="superscript"/>
        </w:rPr>
        <w:t>-1</w:t>
      </w:r>
      <w:r w:rsidRPr="000D2C75">
        <w:rPr>
          <w:rFonts w:cstheme="minorHAnsi"/>
        </w:rPr>
        <w:t>.</w:t>
      </w:r>
      <w:r w:rsidR="000D2C75">
        <w:rPr>
          <w:rFonts w:cstheme="minorHAnsi"/>
        </w:rPr>
        <w:t xml:space="preserve"> </w:t>
      </w:r>
      <w:r w:rsidRPr="000D2C75">
        <w:rPr>
          <w:rFonts w:cstheme="minorHAnsi"/>
        </w:rPr>
        <w:t>Convert this to a concentration in ppb.</w:t>
      </w:r>
    </w:p>
    <w:p w:rsidR="00E95035" w:rsidRPr="00E95035" w:rsidRDefault="00E95035" w:rsidP="00E95035">
      <w:pPr>
        <w:rPr>
          <w:rFonts w:cstheme="minorHAnsi"/>
        </w:rPr>
      </w:pPr>
    </w:p>
    <w:p w:rsidR="00E95035" w:rsidRPr="000D2C75" w:rsidRDefault="00E95035" w:rsidP="00E95035">
      <w:pPr>
        <w:rPr>
          <w:rFonts w:cstheme="minorHAnsi"/>
          <w:b/>
        </w:rPr>
      </w:pPr>
      <w:r w:rsidRPr="000D2C75">
        <w:rPr>
          <w:rFonts w:cstheme="minorHAnsi"/>
          <w:b/>
        </w:rPr>
        <w:lastRenderedPageBreak/>
        <w:t xml:space="preserve">Atomic Absorption </w:t>
      </w:r>
      <w:proofErr w:type="gramStart"/>
      <w:r w:rsidRPr="000D2C75">
        <w:rPr>
          <w:rFonts w:cstheme="minorHAnsi"/>
          <w:b/>
        </w:rPr>
        <w:t>Spectroscopy  -</w:t>
      </w:r>
      <w:proofErr w:type="gramEnd"/>
      <w:r w:rsidRPr="000D2C75">
        <w:rPr>
          <w:rFonts w:cstheme="minorHAnsi"/>
          <w:b/>
        </w:rPr>
        <w:t xml:space="preserve">  an example calculation</w:t>
      </w:r>
    </w:p>
    <w:p w:rsidR="00E95035" w:rsidRPr="000D2C75" w:rsidRDefault="00E95035" w:rsidP="00E95035">
      <w:pPr>
        <w:numPr>
          <w:ilvl w:val="0"/>
          <w:numId w:val="4"/>
        </w:numPr>
        <w:rPr>
          <w:rFonts w:cstheme="minorHAnsi"/>
        </w:rPr>
      </w:pPr>
      <w:r w:rsidRPr="00E95035">
        <w:rPr>
          <w:rFonts w:cstheme="minorHAnsi"/>
        </w:rPr>
        <w:t>The percentage of chromium in a sample of steel was determined using atomic absorption spectroscopy.</w:t>
      </w:r>
      <w:r w:rsidR="000D2C75">
        <w:rPr>
          <w:rFonts w:cstheme="minorHAnsi"/>
        </w:rPr>
        <w:t xml:space="preserve"> </w:t>
      </w:r>
      <w:r w:rsidRPr="000D2C75">
        <w:rPr>
          <w:rFonts w:cstheme="minorHAnsi"/>
        </w:rPr>
        <w:t>The following absorbance readings (for a selected wavelength) were obtained from a series of standard solutions of Cr</w:t>
      </w:r>
      <w:r w:rsidRPr="000D2C75">
        <w:rPr>
          <w:rFonts w:cstheme="minorHAnsi"/>
          <w:vertAlign w:val="superscript"/>
        </w:rPr>
        <w:t>3+</w:t>
      </w:r>
      <w:r w:rsidRPr="000D2C75">
        <w:rPr>
          <w:rFonts w:cstheme="minorHAnsi"/>
        </w:rPr>
        <w:t xml:space="preserve"> ions.</w:t>
      </w:r>
    </w:p>
    <w:p w:rsidR="00D915AD" w:rsidRPr="00E95035" w:rsidRDefault="00D915AD" w:rsidP="00E95035">
      <w:pPr>
        <w:rPr>
          <w:rFonts w:cstheme="minorHAnsi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559"/>
      </w:tblGrid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 of Cr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3+</w:t>
            </w:r>
            <w:r>
              <w:rPr>
                <w:rFonts w:ascii="Arial" w:hAnsi="Arial" w:cs="Arial"/>
                <w:b/>
                <w:bCs/>
              </w:rPr>
              <w:t xml:space="preserve"> ions (ppm)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Absorbance</w:t>
            </w:r>
          </w:p>
        </w:tc>
      </w:tr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0.062</w:t>
            </w:r>
          </w:p>
        </w:tc>
      </w:tr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0.124</w:t>
            </w:r>
          </w:p>
        </w:tc>
      </w:tr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0.186</w:t>
            </w:r>
          </w:p>
        </w:tc>
      </w:tr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0.240</w:t>
            </w:r>
          </w:p>
        </w:tc>
      </w:tr>
      <w:tr w:rsidR="00D915AD" w:rsidTr="009F7612">
        <w:trPr>
          <w:trHeight w:val="284"/>
        </w:trPr>
        <w:tc>
          <w:tcPr>
            <w:tcW w:w="3544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1559" w:type="dxa"/>
            <w:vAlign w:val="center"/>
          </w:tcPr>
          <w:p w:rsidR="00D915AD" w:rsidRDefault="00D915AD" w:rsidP="009F7612">
            <w:pPr>
              <w:tabs>
                <w:tab w:val="left" w:pos="567"/>
                <w:tab w:val="left" w:pos="1134"/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0.300</w:t>
            </w:r>
          </w:p>
        </w:tc>
      </w:tr>
    </w:tbl>
    <w:p w:rsidR="00E95035" w:rsidRPr="00E95035" w:rsidRDefault="00E95035" w:rsidP="00E95035">
      <w:pPr>
        <w:rPr>
          <w:rFonts w:cstheme="minorHAnsi"/>
        </w:rPr>
      </w:pPr>
    </w:p>
    <w:p w:rsidR="00E95035" w:rsidRPr="00D915AD" w:rsidRDefault="00D915AD" w:rsidP="00E95035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="00E95035" w:rsidRPr="00E95035">
        <w:rPr>
          <w:rFonts w:cstheme="minorHAnsi"/>
        </w:rPr>
        <w:t xml:space="preserve">se the figures in the table above to plot a calibration curve, absorbance against the </w:t>
      </w:r>
      <w:r w:rsidR="00E95035" w:rsidRPr="00D915AD">
        <w:rPr>
          <w:rFonts w:cstheme="minorHAnsi"/>
        </w:rPr>
        <w:t>concentration of Cr</w:t>
      </w:r>
      <w:r w:rsidR="00E95035" w:rsidRPr="00D915AD">
        <w:rPr>
          <w:rFonts w:cstheme="minorHAnsi"/>
          <w:vertAlign w:val="superscript"/>
        </w:rPr>
        <w:t>3+</w:t>
      </w:r>
      <w:r w:rsidR="00E95035" w:rsidRPr="00D915AD">
        <w:rPr>
          <w:rFonts w:cstheme="minorHAnsi"/>
        </w:rPr>
        <w:t xml:space="preserve"> ions.</w:t>
      </w:r>
    </w:p>
    <w:tbl>
      <w:tblPr>
        <w:tblW w:w="0" w:type="auto"/>
        <w:tblInd w:w="1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D915AD" w:rsidTr="00EE15D8"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284" w:type="dxa"/>
          </w:tcPr>
          <w:p w:rsidR="00D915AD" w:rsidRDefault="00D915AD" w:rsidP="009F7612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</w:tbl>
    <w:p w:rsidR="00E95035" w:rsidRPr="00E95035" w:rsidRDefault="00E95035" w:rsidP="00E95035">
      <w:pPr>
        <w:rPr>
          <w:rFonts w:cstheme="minorHAnsi"/>
        </w:rPr>
      </w:pPr>
    </w:p>
    <w:p w:rsidR="00D915AD" w:rsidRDefault="00E95035" w:rsidP="00E95035">
      <w:pPr>
        <w:numPr>
          <w:ilvl w:val="0"/>
          <w:numId w:val="5"/>
        </w:numPr>
        <w:rPr>
          <w:rFonts w:cstheme="minorHAnsi"/>
        </w:rPr>
      </w:pPr>
      <w:r w:rsidRPr="00D915AD">
        <w:rPr>
          <w:rFonts w:cstheme="minorHAnsi"/>
        </w:rPr>
        <w:t>A 250 mg sample of steel was dissolved in a hot concentrated solution of hydrochloric acid, producing a solution of Cr3+ ions.</w:t>
      </w:r>
      <w:r w:rsidR="00D915AD" w:rsidRPr="00D915AD">
        <w:rPr>
          <w:rFonts w:cstheme="minorHAnsi"/>
        </w:rPr>
        <w:t xml:space="preserve"> </w:t>
      </w:r>
    </w:p>
    <w:p w:rsidR="00D915AD" w:rsidRDefault="00E95035" w:rsidP="00D915AD">
      <w:pPr>
        <w:ind w:left="720"/>
        <w:rPr>
          <w:rFonts w:cstheme="minorHAnsi"/>
        </w:rPr>
      </w:pPr>
      <w:r w:rsidRPr="00D915AD">
        <w:rPr>
          <w:rFonts w:cstheme="minorHAnsi"/>
        </w:rPr>
        <w:t>The resulting solution was transferred to a volumetric flask and diluted to 500 mL with water.</w:t>
      </w:r>
      <w:r w:rsidR="00D915AD" w:rsidRPr="00D915AD">
        <w:rPr>
          <w:rFonts w:cstheme="minorHAnsi"/>
        </w:rPr>
        <w:t xml:space="preserve"> </w:t>
      </w:r>
      <w:r w:rsidRPr="00D915AD">
        <w:rPr>
          <w:rFonts w:cstheme="minorHAnsi"/>
        </w:rPr>
        <w:t>A sample of this diluted solution gave an absorbance reading of 0.265.</w:t>
      </w:r>
      <w:r w:rsidR="00D915AD">
        <w:rPr>
          <w:rFonts w:cstheme="minorHAnsi"/>
        </w:rPr>
        <w:t xml:space="preserve"> </w:t>
      </w:r>
    </w:p>
    <w:p w:rsidR="00E95035" w:rsidRPr="00D915AD" w:rsidRDefault="00E95035" w:rsidP="00D915AD">
      <w:pPr>
        <w:ind w:left="720"/>
        <w:rPr>
          <w:rFonts w:cstheme="minorHAnsi"/>
        </w:rPr>
      </w:pPr>
      <w:r w:rsidRPr="00D915AD">
        <w:rPr>
          <w:rFonts w:cstheme="minorHAnsi"/>
        </w:rPr>
        <w:lastRenderedPageBreak/>
        <w:t>Use the calibration curve to determine the concentration of Cr</w:t>
      </w:r>
      <w:r w:rsidRPr="00D915AD">
        <w:rPr>
          <w:rFonts w:cstheme="minorHAnsi"/>
          <w:vertAlign w:val="superscript"/>
        </w:rPr>
        <w:t>3+</w:t>
      </w:r>
      <w:r w:rsidRPr="00D915AD">
        <w:rPr>
          <w:rFonts w:cstheme="minorHAnsi"/>
        </w:rPr>
        <w:t xml:space="preserve"> ions (in mg L</w:t>
      </w:r>
      <w:r w:rsidRPr="00D915AD">
        <w:rPr>
          <w:rFonts w:cstheme="minorHAnsi"/>
          <w:vertAlign w:val="superscript"/>
        </w:rPr>
        <w:t>-1</w:t>
      </w:r>
      <w:r w:rsidRPr="00D915AD">
        <w:rPr>
          <w:rFonts w:cstheme="minorHAnsi"/>
        </w:rPr>
        <w:t>) in the diluted sample.</w:t>
      </w: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E95035">
      <w:pPr>
        <w:rPr>
          <w:rFonts w:cstheme="minorHAnsi"/>
        </w:rPr>
      </w:pPr>
    </w:p>
    <w:p w:rsidR="00E95035" w:rsidRPr="00D915AD" w:rsidRDefault="00E95035" w:rsidP="00E95035">
      <w:pPr>
        <w:numPr>
          <w:ilvl w:val="0"/>
          <w:numId w:val="5"/>
        </w:numPr>
        <w:rPr>
          <w:rFonts w:cstheme="minorHAnsi"/>
        </w:rPr>
      </w:pPr>
      <w:r w:rsidRPr="00D915AD">
        <w:rPr>
          <w:rFonts w:cstheme="minorHAnsi"/>
        </w:rPr>
        <w:t>From the value obtained in part b), calculate the mass (in mg) of chromium in the 250 mg sample of steel.</w:t>
      </w: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D915AD">
      <w:pPr>
        <w:numPr>
          <w:ilvl w:val="0"/>
          <w:numId w:val="5"/>
        </w:numPr>
        <w:rPr>
          <w:rFonts w:cstheme="minorHAnsi"/>
        </w:rPr>
      </w:pPr>
      <w:r w:rsidRPr="00E95035">
        <w:rPr>
          <w:rFonts w:cstheme="minorHAnsi"/>
        </w:rPr>
        <w:t>Hence calculate the percentage of chromium in the steel.</w:t>
      </w: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E95035">
      <w:pPr>
        <w:rPr>
          <w:rFonts w:cstheme="minorHAnsi"/>
        </w:rPr>
      </w:pPr>
    </w:p>
    <w:p w:rsidR="00E95035" w:rsidRPr="00E95035" w:rsidRDefault="00E95035" w:rsidP="00E95035">
      <w:pPr>
        <w:rPr>
          <w:rFonts w:cstheme="minorHAnsi"/>
        </w:rPr>
      </w:pPr>
    </w:p>
    <w:p w:rsidR="00D915AD" w:rsidRDefault="00E95035" w:rsidP="00E95035">
      <w:pPr>
        <w:numPr>
          <w:ilvl w:val="0"/>
          <w:numId w:val="5"/>
        </w:numPr>
        <w:rPr>
          <w:rFonts w:cstheme="minorHAnsi"/>
        </w:rPr>
      </w:pPr>
      <w:r w:rsidRPr="00E95035">
        <w:rPr>
          <w:rFonts w:cstheme="minorHAnsi"/>
        </w:rPr>
        <w:t>When the steel is dissolved in the hydrochloric acid, Fe</w:t>
      </w:r>
      <w:r w:rsidRPr="009F7612">
        <w:rPr>
          <w:rFonts w:cstheme="minorHAnsi"/>
          <w:vertAlign w:val="superscript"/>
        </w:rPr>
        <w:t>3+</w:t>
      </w:r>
      <w:r w:rsidRPr="00E95035">
        <w:rPr>
          <w:rFonts w:cstheme="minorHAnsi"/>
        </w:rPr>
        <w:t xml:space="preserve"> ions are also produced.</w:t>
      </w:r>
    </w:p>
    <w:p w:rsidR="009F7612" w:rsidRDefault="00E95035" w:rsidP="00E95035">
      <w:pPr>
        <w:numPr>
          <w:ilvl w:val="1"/>
          <w:numId w:val="3"/>
        </w:numPr>
        <w:rPr>
          <w:rFonts w:cstheme="minorHAnsi"/>
        </w:rPr>
      </w:pPr>
      <w:r w:rsidRPr="009F7612">
        <w:rPr>
          <w:rFonts w:cstheme="minorHAnsi"/>
        </w:rPr>
        <w:t>Write an ionic equation for the reaction that produces these Fe</w:t>
      </w:r>
      <w:r w:rsidRPr="009F7612">
        <w:rPr>
          <w:rFonts w:cstheme="minorHAnsi"/>
          <w:vertAlign w:val="superscript"/>
        </w:rPr>
        <w:t>3+</w:t>
      </w:r>
      <w:r w:rsidRPr="009F7612">
        <w:rPr>
          <w:rFonts w:cstheme="minorHAnsi"/>
        </w:rPr>
        <w:t xml:space="preserve"> ions.</w:t>
      </w:r>
    </w:p>
    <w:p w:rsidR="009F7612" w:rsidRDefault="009F7612" w:rsidP="009F7612">
      <w:pPr>
        <w:ind w:left="1440"/>
        <w:rPr>
          <w:rFonts w:cstheme="minorHAnsi"/>
        </w:rPr>
      </w:pPr>
    </w:p>
    <w:p w:rsidR="009F7612" w:rsidRDefault="009F7612" w:rsidP="009F7612">
      <w:pPr>
        <w:ind w:left="1440"/>
        <w:rPr>
          <w:rFonts w:cstheme="minorHAnsi"/>
        </w:rPr>
      </w:pPr>
    </w:p>
    <w:p w:rsidR="00E95035" w:rsidRPr="009F7612" w:rsidRDefault="00E95035" w:rsidP="00E95035">
      <w:pPr>
        <w:numPr>
          <w:ilvl w:val="1"/>
          <w:numId w:val="3"/>
        </w:numPr>
        <w:rPr>
          <w:rFonts w:cstheme="minorHAnsi"/>
        </w:rPr>
      </w:pPr>
      <w:r w:rsidRPr="009F7612">
        <w:rPr>
          <w:rFonts w:cstheme="minorHAnsi"/>
        </w:rPr>
        <w:t>Explain why these Fe</w:t>
      </w:r>
      <w:r w:rsidRPr="009F7612">
        <w:rPr>
          <w:rFonts w:cstheme="minorHAnsi"/>
          <w:vertAlign w:val="superscript"/>
        </w:rPr>
        <w:t>3+</w:t>
      </w:r>
      <w:r w:rsidRPr="009F7612">
        <w:rPr>
          <w:rFonts w:cstheme="minorHAnsi"/>
        </w:rPr>
        <w:t xml:space="preserve"> ions do not interfere with the absorbance of the wavelength of radiation selected for the chromium.</w:t>
      </w:r>
    </w:p>
    <w:p w:rsidR="00E95035" w:rsidRPr="00E95035" w:rsidRDefault="009F7612" w:rsidP="009F7612">
      <w:pPr>
        <w:ind w:left="1440"/>
        <w:rPr>
          <w:rFonts w:cstheme="minorHAnsi"/>
        </w:rPr>
      </w:pPr>
      <w:r>
        <w:rPr>
          <w:rFonts w:cstheme="minorHAnsi"/>
        </w:rPr>
        <w:t>__</w:t>
      </w:r>
      <w:r w:rsidR="00E95035" w:rsidRPr="00E95035">
        <w:rPr>
          <w:rFonts w:cstheme="minorHAnsi"/>
        </w:rPr>
        <w:t>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</w:r>
      <w:r w:rsidR="009F7612">
        <w:rPr>
          <w:rFonts w:cstheme="minorHAnsi"/>
        </w:rPr>
        <w:tab/>
      </w:r>
      <w:r w:rsidRPr="00E95035">
        <w:rPr>
          <w:rFonts w:cstheme="minorHAnsi"/>
        </w:rPr>
        <w:t>_____________________________________________________________________</w:t>
      </w:r>
    </w:p>
    <w:p w:rsidR="00E95035" w:rsidRPr="00E95035" w:rsidRDefault="00E95035" w:rsidP="00E95035">
      <w:pPr>
        <w:rPr>
          <w:rFonts w:cstheme="minorHAnsi"/>
        </w:rPr>
      </w:pPr>
      <w:r w:rsidRPr="00E95035">
        <w:rPr>
          <w:rFonts w:cstheme="minorHAnsi"/>
        </w:rPr>
        <w:tab/>
      </w:r>
      <w:r w:rsidR="009F7612">
        <w:rPr>
          <w:rFonts w:cstheme="minorHAnsi"/>
        </w:rPr>
        <w:tab/>
      </w:r>
      <w:r w:rsidRPr="00E95035">
        <w:rPr>
          <w:rFonts w:cstheme="minorHAnsi"/>
        </w:rPr>
        <w:t>_</w:t>
      </w:r>
      <w:r w:rsidR="009F7612">
        <w:rPr>
          <w:rFonts w:cstheme="minorHAnsi"/>
        </w:rPr>
        <w:t>__</w:t>
      </w:r>
      <w:r w:rsidRPr="00E95035">
        <w:rPr>
          <w:rFonts w:cstheme="minorHAnsi"/>
        </w:rPr>
        <w:t>__________________________________________________________________</w:t>
      </w:r>
    </w:p>
    <w:p w:rsidR="00E95035" w:rsidRPr="00FC6D13" w:rsidRDefault="00E95035" w:rsidP="00E95035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>Suppose the chemist wished to analyse this sample of steel for its iron content.</w:t>
      </w:r>
      <w:r w:rsidR="00FC6D13">
        <w:rPr>
          <w:rFonts w:cstheme="minorHAnsi"/>
        </w:rPr>
        <w:t xml:space="preserve"> </w:t>
      </w:r>
      <w:r w:rsidRPr="00FC6D13">
        <w:rPr>
          <w:rFonts w:cstheme="minorHAnsi"/>
        </w:rPr>
        <w:t>What component of the atomic absorbance spectrometer would the chemist change so that this analysis could be performed?</w:t>
      </w:r>
    </w:p>
    <w:p w:rsidR="00E95035" w:rsidRPr="00E95035" w:rsidRDefault="00FC6D13" w:rsidP="00FC6D13">
      <w:pPr>
        <w:ind w:left="1440"/>
        <w:rPr>
          <w:rFonts w:cstheme="minorHAnsi"/>
        </w:rPr>
      </w:pPr>
      <w:r>
        <w:rPr>
          <w:rFonts w:cstheme="minorHAnsi"/>
        </w:rPr>
        <w:t>__</w:t>
      </w:r>
      <w:r w:rsidR="00E95035" w:rsidRPr="00E95035">
        <w:rPr>
          <w:rFonts w:cstheme="minorHAnsi"/>
        </w:rPr>
        <w:t>__________________________________________________________________</w:t>
      </w:r>
    </w:p>
    <w:p w:rsidR="00E95035" w:rsidRPr="00E95035" w:rsidRDefault="00FC6D13" w:rsidP="00E9503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95035" w:rsidRPr="00E95035">
        <w:rPr>
          <w:rFonts w:cstheme="minorHAnsi"/>
        </w:rPr>
        <w:t>____________________________________________________________________</w:t>
      </w:r>
    </w:p>
    <w:p w:rsidR="00E95035" w:rsidRPr="00E95035" w:rsidRDefault="00E95035" w:rsidP="00FC6D13">
      <w:pPr>
        <w:numPr>
          <w:ilvl w:val="1"/>
          <w:numId w:val="3"/>
        </w:numPr>
        <w:rPr>
          <w:rFonts w:cstheme="minorHAnsi"/>
        </w:rPr>
      </w:pPr>
      <w:r w:rsidRPr="00E95035">
        <w:rPr>
          <w:rFonts w:cstheme="minorHAnsi"/>
        </w:rPr>
        <w:t xml:space="preserve">AAS is used mainly as a </w:t>
      </w:r>
      <w:r w:rsidRPr="00FC6D13">
        <w:rPr>
          <w:rFonts w:cstheme="minorHAnsi"/>
          <w:b/>
        </w:rPr>
        <w:t>quantitative</w:t>
      </w:r>
      <w:r w:rsidRPr="00E95035">
        <w:rPr>
          <w:rFonts w:cstheme="minorHAnsi"/>
        </w:rPr>
        <w:t xml:space="preserve"> analytical technique. Explain the meaning of this term.</w:t>
      </w:r>
    </w:p>
    <w:p w:rsidR="00E95035" w:rsidRPr="00E95035" w:rsidRDefault="00FC6D13" w:rsidP="00FC6D13">
      <w:pPr>
        <w:ind w:left="1440"/>
        <w:rPr>
          <w:rFonts w:cstheme="minorHAnsi"/>
        </w:rPr>
      </w:pPr>
      <w:r>
        <w:rPr>
          <w:rFonts w:cstheme="minorHAnsi"/>
        </w:rPr>
        <w:t>_</w:t>
      </w:r>
      <w:r w:rsidR="00E95035" w:rsidRPr="00E95035">
        <w:rPr>
          <w:rFonts w:cstheme="minorHAnsi"/>
        </w:rPr>
        <w:t>___________________________________________________________________</w:t>
      </w:r>
    </w:p>
    <w:p w:rsidR="00E95035" w:rsidRPr="00E95035" w:rsidRDefault="00E95035" w:rsidP="003A5E04">
      <w:pPr>
        <w:rPr>
          <w:rFonts w:cstheme="minorHAnsi"/>
        </w:rPr>
      </w:pPr>
      <w:r w:rsidRPr="00E95035">
        <w:rPr>
          <w:rFonts w:cstheme="minorHAnsi"/>
        </w:rPr>
        <w:tab/>
      </w:r>
      <w:r w:rsidR="00FC6D13">
        <w:rPr>
          <w:rFonts w:cstheme="minorHAnsi"/>
        </w:rPr>
        <w:tab/>
        <w:t>_</w:t>
      </w:r>
      <w:r w:rsidRPr="00E95035">
        <w:rPr>
          <w:rFonts w:cstheme="minorHAnsi"/>
        </w:rPr>
        <w:t>___________________________________________________________________</w:t>
      </w:r>
    </w:p>
    <w:sectPr w:rsidR="00E95035" w:rsidRPr="00E95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0F8"/>
    <w:multiLevelType w:val="hybridMultilevel"/>
    <w:tmpl w:val="4BB2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FBEC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09FE"/>
    <w:multiLevelType w:val="hybridMultilevel"/>
    <w:tmpl w:val="FB464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4A8C"/>
    <w:multiLevelType w:val="hybridMultilevel"/>
    <w:tmpl w:val="E83E1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F72"/>
    <w:multiLevelType w:val="hybridMultilevel"/>
    <w:tmpl w:val="38A8D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631BA"/>
    <w:multiLevelType w:val="hybridMultilevel"/>
    <w:tmpl w:val="D49ABF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498E"/>
    <w:multiLevelType w:val="hybridMultilevel"/>
    <w:tmpl w:val="46A6D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4"/>
    <w:rsid w:val="000D2C75"/>
    <w:rsid w:val="0032018F"/>
    <w:rsid w:val="003578AC"/>
    <w:rsid w:val="0037432D"/>
    <w:rsid w:val="003A5E04"/>
    <w:rsid w:val="003E6CAF"/>
    <w:rsid w:val="005102C0"/>
    <w:rsid w:val="00914318"/>
    <w:rsid w:val="009A193F"/>
    <w:rsid w:val="009F7612"/>
    <w:rsid w:val="00C722CD"/>
    <w:rsid w:val="00D443DC"/>
    <w:rsid w:val="00D915AD"/>
    <w:rsid w:val="00E95035"/>
    <w:rsid w:val="00EE15D8"/>
    <w:rsid w:val="00FC6D13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04"/>
  </w:style>
  <w:style w:type="paragraph" w:styleId="Heading2">
    <w:name w:val="heading 2"/>
    <w:basedOn w:val="Normal"/>
    <w:next w:val="Normal"/>
    <w:link w:val="Heading2Char"/>
    <w:qFormat/>
    <w:rsid w:val="003A5E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5E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E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E0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3A5E04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5E0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3A5E0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5E0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A5E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A5E0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3A5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A5E0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BlockText"/>
    <w:rsid w:val="009A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9A19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9A19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04"/>
  </w:style>
  <w:style w:type="paragraph" w:styleId="Heading2">
    <w:name w:val="heading 2"/>
    <w:basedOn w:val="Normal"/>
    <w:next w:val="Normal"/>
    <w:link w:val="Heading2Char"/>
    <w:qFormat/>
    <w:rsid w:val="003A5E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5E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E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E0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3A5E04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5E0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3A5E0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5E0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A5E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A5E0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semiHidden/>
    <w:rsid w:val="003A5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A5E0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BlockText"/>
    <w:rsid w:val="009A19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0"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9A19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9A19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pm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3</cp:revision>
  <cp:lastPrinted>2018-03-07T22:12:00Z</cp:lastPrinted>
  <dcterms:created xsi:type="dcterms:W3CDTF">2018-03-06T22:48:00Z</dcterms:created>
  <dcterms:modified xsi:type="dcterms:W3CDTF">2018-03-07T22:17:00Z</dcterms:modified>
</cp:coreProperties>
</file>