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3" w:rsidRDefault="006B6DA3">
      <w:pPr>
        <w:pStyle w:val="Heading2"/>
        <w:tabs>
          <w:tab w:val="center" w:pos="1152"/>
          <w:tab w:val="center" w:pos="7200"/>
        </w:tabs>
        <w:rPr>
          <w:b/>
          <w:i w:val="0"/>
          <w:sz w:val="24"/>
          <w:u w:val="none"/>
        </w:rPr>
      </w:pPr>
      <w:bookmarkStart w:id="0" w:name="_GoBack"/>
      <w:bookmarkEnd w:id="0"/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4"/>
          <w:u w:val="none"/>
        </w:rPr>
        <w:t>Stage 2 Chemistry</w:t>
      </w:r>
    </w:p>
    <w:p w:rsidR="006B6DA3" w:rsidRDefault="006B6DA3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6B6DA3" w:rsidRDefault="003A176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6B6DA3">
        <w:rPr>
          <w:b/>
          <w:i w:val="0"/>
          <w:sz w:val="28"/>
          <w:u w:val="none"/>
        </w:rPr>
        <w:tab/>
      </w:r>
    </w:p>
    <w:p w:rsidR="006B6DA3" w:rsidRDefault="006B6DA3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5: Materials</w:t>
      </w:r>
    </w:p>
    <w:p w:rsidR="006B6DA3" w:rsidRDefault="006B6DA3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Polymers, and Silicate Structures </w:t>
      </w:r>
    </w:p>
    <w:p w:rsidR="006B6DA3" w:rsidRDefault="0043417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ab/>
        <w:t>Review Paper 18</w:t>
      </w:r>
      <w:r w:rsidR="006B6DA3">
        <w:rPr>
          <w:b/>
        </w:rPr>
        <w:tab/>
        <w:t>and properties</w:t>
      </w:r>
    </w:p>
    <w:p w:rsidR="006B6DA3" w:rsidRDefault="006B6DA3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 w:rsidR="00611595">
        <w:rPr>
          <w:bCs/>
        </w:rPr>
        <w:t>Ref: ESSENTIALS pages 309 - 323</w:t>
      </w:r>
    </w:p>
    <w:p w:rsidR="006B6DA3" w:rsidRDefault="006B6DA3">
      <w:pPr>
        <w:pStyle w:val="BodyText"/>
        <w:rPr>
          <w:rFonts w:ascii="Arial" w:hAnsi="Arial" w:cs="Arial"/>
          <w:b w:val="0"/>
          <w:bCs/>
          <w:sz w:val="16"/>
        </w:rPr>
      </w:pPr>
    </w:p>
    <w:p w:rsidR="006B6DA3" w:rsidRDefault="006B6DA3">
      <w:pPr>
        <w:tabs>
          <w:tab w:val="center" w:pos="1152"/>
          <w:tab w:val="center" w:pos="7200"/>
        </w:tabs>
        <w:rPr>
          <w:b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Part of the polymer chain of the substance Kevlar is shown below:</w:t>
      </w:r>
    </w:p>
    <w:p w:rsidR="006B6DA3" w:rsidRDefault="00512E9F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137160</wp:posOffset>
            </wp:positionV>
            <wp:extent cx="3061970" cy="829310"/>
            <wp:effectExtent l="0" t="0" r="5080" b="8890"/>
            <wp:wrapTight wrapText="bothSides">
              <wp:wrapPolygon edited="0">
                <wp:start x="0" y="0"/>
                <wp:lineTo x="0" y="21335"/>
                <wp:lineTo x="21501" y="21335"/>
                <wp:lineTo x="215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Identify the amide link in the section shown.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74B7">
        <w:rPr>
          <w:rFonts w:ascii="Arial" w:hAnsi="Arial" w:cs="Arial"/>
        </w:rPr>
        <w:t>State the name of the</w:t>
      </w:r>
      <w:r>
        <w:rPr>
          <w:rFonts w:ascii="Arial" w:hAnsi="Arial" w:cs="Arial"/>
        </w:rPr>
        <w:t xml:space="preserve"> polymerization </w:t>
      </w:r>
      <w:r w:rsidR="006A74B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was used to make Kevlar.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the other product formed during this polymerization reaction.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the type of bonds that would be found between adjacent chains of Kevlar.</w:t>
      </w:r>
      <w:r>
        <w:rPr>
          <w:rFonts w:ascii="Arial" w:hAnsi="Arial" w:cs="Arial"/>
        </w:rPr>
        <w:tab/>
        <w:t>(4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The monomer used to make the polymer Perspex has the structural formula drawn below.</w:t>
      </w:r>
    </w:p>
    <w:p w:rsidR="006B6DA3" w:rsidRDefault="00512E9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149860</wp:posOffset>
            </wp:positionV>
            <wp:extent cx="1605280" cy="786765"/>
            <wp:effectExtent l="0" t="0" r="0" b="0"/>
            <wp:wrapTight wrapText="bothSides">
              <wp:wrapPolygon edited="0">
                <wp:start x="0" y="0"/>
                <wp:lineTo x="0" y="20920"/>
                <wp:lineTo x="21275" y="20920"/>
                <wp:lineTo x="212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  <w:r>
        <w:tab/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Write the </w:t>
      </w:r>
      <w:r>
        <w:rPr>
          <w:rFonts w:ascii="Arial" w:hAnsi="Arial" w:cs="Arial"/>
          <w:i/>
          <w:iCs/>
        </w:rPr>
        <w:t>molecular formula</w:t>
      </w:r>
      <w:r>
        <w:rPr>
          <w:rFonts w:ascii="Arial" w:hAnsi="Arial" w:cs="Arial"/>
        </w:rPr>
        <w:t xml:space="preserve"> of the monomer from which Perspex would be made.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 xml:space="preserve">Identify the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functional groups present in the monomer of Perspex.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>What kind of polymerization would you expect this monomer to undergo?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iv</w:t>
      </w:r>
      <w:r>
        <w:rPr>
          <w:rFonts w:ascii="Arial" w:hAnsi="Arial" w:cs="Arial"/>
        </w:rPr>
        <w:tab/>
        <w:t>When the monomer of Perspex is heated under reflux with NaOH</w:t>
      </w:r>
      <w:r>
        <w:rPr>
          <w:rFonts w:ascii="Arial" w:hAnsi="Arial" w:cs="Arial"/>
          <w:vertAlign w:val="subscript"/>
        </w:rPr>
        <w:t>(aq)</w:t>
      </w:r>
      <w:r>
        <w:rPr>
          <w:rFonts w:ascii="Arial" w:hAnsi="Arial" w:cs="Arial"/>
        </w:rPr>
        <w:t xml:space="preserve">, a carboxylate salt and an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alcohol form.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Write a balanced equation for this reaction.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Perspex is a thermoplastic. Describe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physical properties that you would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expect Perspex to have.</w:t>
      </w:r>
      <w:r>
        <w:rPr>
          <w:rFonts w:ascii="Arial" w:hAnsi="Arial" w:cs="Arial"/>
        </w:rPr>
        <w:tab/>
        <w:t>(8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Olivine, a green mineral, has the formula MgFe(II)SiO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   [Fe(II) means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charge on the silicate ion in olivine.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mineral chlorite has the formula, AlMg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AlSi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(OH)</w:t>
      </w:r>
      <w:r>
        <w:rPr>
          <w:rFonts w:ascii="Arial" w:hAnsi="Arial" w:cs="Arial"/>
          <w:vertAlign w:val="subscript"/>
        </w:rPr>
        <w:t xml:space="preserve">8. </w:t>
      </w:r>
      <w:r>
        <w:rPr>
          <w:rFonts w:ascii="Arial" w:hAnsi="Arial" w:cs="Arial"/>
        </w:rPr>
        <w:t xml:space="preserve"> </w:t>
      </w:r>
    </w:p>
    <w:p w:rsidR="006B6DA3" w:rsidRDefault="006B6DA3">
      <w:pPr>
        <w:pStyle w:val="Header"/>
        <w:numPr>
          <w:ilvl w:val="1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Chlorite is classified as an aluminosilicate. Describe how aluminosilicates form.</w:t>
      </w:r>
    </w:p>
    <w:p w:rsidR="006B6DA3" w:rsidRDefault="006B6DA3">
      <w:pPr>
        <w:pStyle w:val="Header"/>
        <w:numPr>
          <w:ilvl w:val="1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formula of the aluminosilicate in chlorite?</w:t>
      </w:r>
    </w:p>
    <w:p w:rsidR="006B6DA3" w:rsidRDefault="006B6DA3">
      <w:pPr>
        <w:pStyle w:val="Header"/>
        <w:numPr>
          <w:ilvl w:val="1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  <w:i/>
          <w:iCs/>
        </w:rPr>
        <w:t>fraction</w:t>
      </w:r>
      <w:r>
        <w:rPr>
          <w:rFonts w:ascii="Arial" w:hAnsi="Arial" w:cs="Arial"/>
        </w:rPr>
        <w:t xml:space="preserve"> of the silicon atoms in the original silicate have been replaced by aluminium in chlorite?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Nepheline with the formula NaAlSiO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is a hard crystalline mineral.</w:t>
      </w:r>
    </w:p>
    <w:p w:rsidR="006B6DA3" w:rsidRDefault="006B6DA3">
      <w:pPr>
        <w:pStyle w:val="Header"/>
        <w:numPr>
          <w:ilvl w:val="2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hanging="1206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structural formula for the silicate mineral found in nepheline. </w:t>
      </w:r>
    </w:p>
    <w:p w:rsidR="006B6DA3" w:rsidRDefault="006B6DA3">
      <w:pPr>
        <w:pStyle w:val="Header"/>
        <w:numPr>
          <w:ilvl w:val="2"/>
          <w:numId w:val="2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hanging="1206"/>
        <w:rPr>
          <w:rFonts w:ascii="Arial" w:hAnsi="Arial" w:cs="Arial"/>
        </w:rPr>
      </w:pPr>
      <w:r>
        <w:rPr>
          <w:rFonts w:ascii="Arial" w:hAnsi="Arial" w:cs="Arial"/>
        </w:rPr>
        <w:t>Name the shape of this silicate anion.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1134"/>
        <w:rPr>
          <w:rFonts w:ascii="Arial" w:hAnsi="Arial" w:cs="Arial"/>
          <w:sz w:val="16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 aluminosilicate clay found in soil has the formula KAl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Si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>Determine the value of x in the formula of the clay.</w:t>
      </w:r>
      <w:r>
        <w:tab/>
      </w:r>
      <w:r>
        <w:rPr>
          <w:rFonts w:ascii="Arial" w:hAnsi="Arial" w:cs="Arial"/>
        </w:rPr>
        <w:t>(8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B6DA3" w:rsidRDefault="006B6DA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B6DA3" w:rsidRDefault="006B6DA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ab/>
        <w:t>Starch can be used as a raw material for the production of industrial solvents.</w:t>
      </w:r>
    </w:p>
    <w:p w:rsidR="006B6DA3" w:rsidRDefault="006B6DA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Cs w:val="22"/>
        </w:rPr>
        <w:t>The first step in the production is the hydrolysis of starch to form glucose.</w:t>
      </w:r>
    </w:p>
    <w:p w:rsidR="006B6DA3" w:rsidRDefault="006B6DA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Cs w:val="22"/>
        </w:rPr>
        <w:t>The structural formula of a section of starch is shown below:</w:t>
      </w:r>
    </w:p>
    <w:p w:rsidR="006B6DA3" w:rsidRDefault="00512E9F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90170</wp:posOffset>
            </wp:positionV>
            <wp:extent cx="4742180" cy="1424940"/>
            <wp:effectExtent l="0" t="0" r="1270" b="381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 xml:space="preserve">Describe what is meant by the term </w:t>
      </w:r>
      <w:r>
        <w:rPr>
          <w:rFonts w:ascii="Arial" w:hAnsi="Arial" w:cs="Arial"/>
          <w:i/>
          <w:iCs/>
        </w:rPr>
        <w:t>hard water</w:t>
      </w:r>
      <w:r>
        <w:rPr>
          <w:rFonts w:ascii="Arial" w:hAnsi="Arial" w:cs="Arial"/>
        </w:rPr>
        <w:t>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  <w:t>Calculate the charge on the aluminosilicate in this zeolite.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>Explain how the zeolite with the formula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).2H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is able to remove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hardness from water.</w:t>
      </w:r>
      <w:r>
        <w:rPr>
          <w:rFonts w:ascii="Arial" w:hAnsi="Arial" w:cs="Arial"/>
        </w:rPr>
        <w:tab/>
        <w:t>(7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Draw the structural formula of a glucose monomer produced from starch.</w:t>
      </w:r>
    </w:p>
    <w:p w:rsidR="006B6DA3" w:rsidRDefault="006B6DA3">
      <w:pPr>
        <w:tabs>
          <w:tab w:val="left" w:pos="426"/>
          <w:tab w:val="left" w:pos="107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2"/>
        </w:rPr>
        <w:t>The conversion of starch into glucose occurs by enzyme-catalysed hydrolysis.</w:t>
      </w:r>
    </w:p>
    <w:p w:rsidR="006B6DA3" w:rsidRDefault="006B6DA3">
      <w:pPr>
        <w:tabs>
          <w:tab w:val="left" w:pos="426"/>
          <w:tab w:val="left" w:pos="1077"/>
          <w:tab w:val="right" w:pos="9526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Write an equation for the conversion of starch into glucose.</w:t>
      </w:r>
      <w:r>
        <w:rPr>
          <w:rFonts w:ascii="Arial" w:hAnsi="Arial" w:cs="Arial"/>
          <w:szCs w:val="22"/>
        </w:rPr>
        <w:tab/>
        <w:t>(4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2,4 – dihydroxybutanoic acid can be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used as a monomer to form a polymer.</w:t>
      </w:r>
    </w:p>
    <w:p w:rsidR="006B6DA3" w:rsidRDefault="00512E9F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71120</wp:posOffset>
            </wp:positionV>
            <wp:extent cx="2717800" cy="1540510"/>
            <wp:effectExtent l="0" t="0" r="6350" b="2540"/>
            <wp:wrapTight wrapText="bothSides">
              <wp:wrapPolygon edited="0">
                <wp:start x="0" y="0"/>
                <wp:lineTo x="0" y="21369"/>
                <wp:lineTo x="21499" y="21369"/>
                <wp:lineTo x="21499" y="0"/>
                <wp:lineTo x="0" y="0"/>
              </wp:wrapPolygon>
            </wp:wrapTight>
            <wp:docPr id="11" name="Picture 11" descr="http://sci-toys.com/scichem/cid_images/cid_192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i-toys.com/scichem/cid_images/cid_19274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30568" r="14003" b="2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 xml:space="preserve">On the diagram opposite, circle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the secondary alcohol.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 xml:space="preserve">Draw a section of the polymer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formed when two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2,4 – dihydroxybutanoic acid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monomers join.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iii</w:t>
      </w:r>
      <w:r>
        <w:rPr>
          <w:rFonts w:ascii="Arial" w:hAnsi="Arial" w:cs="Arial"/>
        </w:rPr>
        <w:tab/>
        <w:t xml:space="preserve">State the type of polymerization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that would produce this polymer.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  <w:t xml:space="preserve">The polymer formed is able to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make relatively strong bonds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between the chains.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Describe two properties this would 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give the polymer.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 marks)</w:t>
      </w:r>
    </w:p>
    <w:p w:rsidR="006B6DA3" w:rsidRDefault="006B6D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TOTAL MARK  =  35</w:t>
      </w:r>
    </w:p>
    <w:sectPr w:rsidR="006B6DA3">
      <w:headerReference w:type="default" r:id="rId13"/>
      <w:footerReference w:type="default" r:id="rId14"/>
      <w:pgSz w:w="12240" w:h="15840"/>
      <w:pgMar w:top="1134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DB" w:rsidRDefault="00EA49DB">
      <w:r>
        <w:separator/>
      </w:r>
    </w:p>
  </w:endnote>
  <w:endnote w:type="continuationSeparator" w:id="0">
    <w:p w:rsidR="00EA49DB" w:rsidRDefault="00E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A3" w:rsidRDefault="006B6DA3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DB" w:rsidRDefault="00EA49DB">
      <w:r>
        <w:separator/>
      </w:r>
    </w:p>
  </w:footnote>
  <w:footnote w:type="continuationSeparator" w:id="0">
    <w:p w:rsidR="00EA49DB" w:rsidRDefault="00EA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A3" w:rsidRDefault="003A176A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</w:t>
    </w:r>
    <w:r w:rsidR="006B6DA3">
      <w:rPr>
        <w:sz w:val="16"/>
      </w:rPr>
      <w:t xml:space="preserve"> High</w:t>
    </w:r>
    <w:r w:rsidR="006B6DA3">
      <w:rPr>
        <w:sz w:val="16"/>
      </w:rPr>
      <w:tab/>
    </w:r>
    <w:r w:rsidR="006B6DA3"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E039D7"/>
    <w:multiLevelType w:val="hybridMultilevel"/>
    <w:tmpl w:val="3ABC90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236CB"/>
    <w:multiLevelType w:val="hybridMultilevel"/>
    <w:tmpl w:val="D9A05176"/>
    <w:lvl w:ilvl="0" w:tplc="CA908E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A1E04"/>
    <w:multiLevelType w:val="hybridMultilevel"/>
    <w:tmpl w:val="6324C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25151"/>
    <w:multiLevelType w:val="hybridMultilevel"/>
    <w:tmpl w:val="D3C248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371367"/>
    <w:multiLevelType w:val="hybridMultilevel"/>
    <w:tmpl w:val="5D46B1C6"/>
    <w:lvl w:ilvl="0" w:tplc="C0F8A152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8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CA1BFF"/>
    <w:multiLevelType w:val="hybridMultilevel"/>
    <w:tmpl w:val="6CA8C0EA"/>
    <w:lvl w:ilvl="0" w:tplc="D70438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5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69757FDB"/>
    <w:multiLevelType w:val="hybridMultilevel"/>
    <w:tmpl w:val="ADEA7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5"/>
  </w:num>
  <w:num w:numId="5">
    <w:abstractNumId w:val="17"/>
  </w:num>
  <w:num w:numId="6">
    <w:abstractNumId w:val="18"/>
  </w:num>
  <w:num w:numId="7">
    <w:abstractNumId w:val="23"/>
  </w:num>
  <w:num w:numId="8">
    <w:abstractNumId w:val="24"/>
  </w:num>
  <w:num w:numId="9">
    <w:abstractNumId w:val="28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5"/>
  </w:num>
  <w:num w:numId="15">
    <w:abstractNumId w:val="19"/>
  </w:num>
  <w:num w:numId="16">
    <w:abstractNumId w:val="1"/>
  </w:num>
  <w:num w:numId="17">
    <w:abstractNumId w:val="0"/>
  </w:num>
  <w:num w:numId="18">
    <w:abstractNumId w:val="3"/>
  </w:num>
  <w:num w:numId="19">
    <w:abstractNumId w:val="21"/>
  </w:num>
  <w:num w:numId="20">
    <w:abstractNumId w:val="25"/>
  </w:num>
  <w:num w:numId="21">
    <w:abstractNumId w:val="8"/>
  </w:num>
  <w:num w:numId="22">
    <w:abstractNumId w:val="20"/>
  </w:num>
  <w:num w:numId="23">
    <w:abstractNumId w:val="22"/>
  </w:num>
  <w:num w:numId="24">
    <w:abstractNumId w:val="10"/>
  </w:num>
  <w:num w:numId="25">
    <w:abstractNumId w:val="16"/>
  </w:num>
  <w:num w:numId="26">
    <w:abstractNumId w:val="11"/>
  </w:num>
  <w:num w:numId="27">
    <w:abstractNumId w:val="26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B7"/>
    <w:rsid w:val="00216AA4"/>
    <w:rsid w:val="003A176A"/>
    <w:rsid w:val="00434172"/>
    <w:rsid w:val="00512E9F"/>
    <w:rsid w:val="005B635B"/>
    <w:rsid w:val="00611595"/>
    <w:rsid w:val="006A1BBF"/>
    <w:rsid w:val="006A74B7"/>
    <w:rsid w:val="006B6DA3"/>
    <w:rsid w:val="00E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center" w:pos="1152"/>
        <w:tab w:val="center" w:pos="7200"/>
      </w:tabs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center" w:pos="1152"/>
        <w:tab w:val="center" w:pos="7200"/>
      </w:tabs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sci-toys.com/scichem/cid_images/cid_19274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3156</CharactersWithSpaces>
  <SharedDoc>false</SharedDoc>
  <HLinks>
    <vt:vector size="6" baseType="variant">
      <vt:variant>
        <vt:i4>2556021</vt:i4>
      </vt:variant>
      <vt:variant>
        <vt:i4>-1</vt:i4>
      </vt:variant>
      <vt:variant>
        <vt:i4>1035</vt:i4>
      </vt:variant>
      <vt:variant>
        <vt:i4>1</vt:i4>
      </vt:variant>
      <vt:variant>
        <vt:lpwstr>http://sci-toys.com/scichem/cid_images/cid_192742.png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2015-09-21T00:20:00Z</cp:lastPrinted>
  <dcterms:created xsi:type="dcterms:W3CDTF">2016-06-22T03:41:00Z</dcterms:created>
  <dcterms:modified xsi:type="dcterms:W3CDTF">2016-06-22T03:41:00Z</dcterms:modified>
</cp:coreProperties>
</file>